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DF" w:rsidRPr="00133EDA" w:rsidRDefault="00F62FDF" w:rsidP="00133EDA">
      <w:pPr>
        <w:spacing w:after="150" w:line="360" w:lineRule="auto"/>
        <w:rPr>
          <w:rFonts w:ascii="Verdana" w:eastAsia="Times New Roman" w:hAnsi="Verdana" w:cs="Arial"/>
          <w:b/>
          <w:color w:val="333333"/>
          <w:sz w:val="20"/>
          <w:szCs w:val="20"/>
          <w:u w:val="single"/>
          <w:lang w:eastAsia="en-IN"/>
        </w:rPr>
      </w:pPr>
      <w:r w:rsidRPr="00133EDA">
        <w:rPr>
          <w:rFonts w:ascii="Verdana" w:eastAsia="Times New Roman" w:hAnsi="Verdana" w:cs="Arial"/>
          <w:b/>
          <w:color w:val="333333"/>
          <w:sz w:val="20"/>
          <w:szCs w:val="20"/>
          <w:u w:val="single"/>
          <w:lang w:eastAsia="en-IN"/>
        </w:rPr>
        <w:t>Summer Shootout Barrel Racing at OKC</w:t>
      </w:r>
    </w:p>
    <w:p w:rsidR="008C7FF6" w:rsidRPr="00133EDA" w:rsidRDefault="00F62FDF" w:rsidP="00133EDA">
      <w:pPr>
        <w:spacing w:after="150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Summer Shootout Barrel Racing beckons all horse lovers to the Oklahoma City State Fair Park from the 19</w:t>
      </w:r>
      <w:r w:rsidRPr="00133EDA">
        <w:rPr>
          <w:rFonts w:ascii="Verdana" w:eastAsia="Times New Roman" w:hAnsi="Verdana" w:cs="Arial"/>
          <w:color w:val="333333"/>
          <w:sz w:val="20"/>
          <w:szCs w:val="20"/>
          <w:vertAlign w:val="superscript"/>
          <w:lang w:eastAsia="en-IN"/>
        </w:rPr>
        <w:t>th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 to the 21</w:t>
      </w:r>
      <w:r w:rsidRPr="00133EDA">
        <w:rPr>
          <w:rFonts w:ascii="Verdana" w:eastAsia="Times New Roman" w:hAnsi="Verdana" w:cs="Arial"/>
          <w:color w:val="333333"/>
          <w:sz w:val="20"/>
          <w:szCs w:val="20"/>
          <w:vertAlign w:val="superscript"/>
          <w:lang w:eastAsia="en-IN"/>
        </w:rPr>
        <w:t>st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 of August, 2011. The event will be held from 8 AM to 8 PM on Friday, Saturday and Sunday at the State Fair Arena and SuperBarn. It is sure to be a weekend of fun</w:t>
      </w:r>
      <w:r w:rsidR="008F21B9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,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and Oklahoma City is full of natural and urban attractions not least of which is the Bricktown entertainment district. </w:t>
      </w:r>
      <w:r w:rsidR="008C7FF6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Hotels at Bricktown offer you affordable hospitality, beckoning on</w:t>
      </w:r>
      <w:r w:rsidR="008F21B9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e</w:t>
      </w:r>
      <w:r w:rsidR="008C7FF6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and all. </w:t>
      </w:r>
    </w:p>
    <w:p w:rsidR="00F62FDF" w:rsidRPr="00133EDA" w:rsidRDefault="00F62FDF" w:rsidP="00133EDA">
      <w:pPr>
        <w:spacing w:after="150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en-IN"/>
        </w:rPr>
        <w:t xml:space="preserve">Cost-effective but </w:t>
      </w:r>
      <w:r w:rsidR="008C7FF6" w:rsidRPr="00133EDA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en-IN"/>
        </w:rPr>
        <w:t>Unforgettable Hospitality</w:t>
      </w:r>
      <w:r w:rsidRPr="00133EDA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en-IN"/>
        </w:rPr>
        <w:t xml:space="preserve"> </w:t>
      </w:r>
    </w:p>
    <w:p w:rsidR="008C7FF6" w:rsidRPr="00133EDA" w:rsidRDefault="008C7FF6" w:rsidP="00133EDA">
      <w:pPr>
        <w:spacing w:after="150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With the c</w:t>
      </w:r>
      <w:r w:rsidR="00F62FDF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ost-effective packages 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offered by hotels in </w:t>
      </w:r>
      <w:r w:rsidR="00F62FDF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Bricktown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, you can expect </w:t>
      </w:r>
      <w:r w:rsidR="00F62FDF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comprehensive features 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to make each day a memorable one, right from the creature comforts at the rooms to the 24-hour shuttle services that chauffeur you to your destination and also take you through the many must-visit attractions of the city.</w:t>
      </w:r>
      <w:r w:rsidR="008F21B9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Here’s what you can expect: 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Exquisitely comfortable mattresses 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Free high speed wireless Internet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Complimentary breakfast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Stainless steel fridges &amp; microwaves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Personal voicemail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Complimentary shuttle service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Business center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Iron &amp; ironing boards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Coffee makers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Digital cable TV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Hair-dryers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Working desks with plug-ins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Extra pillows for comfort</w:t>
      </w:r>
    </w:p>
    <w:p w:rsidR="008F21B9" w:rsidRPr="00133EDA" w:rsidRDefault="008F21B9" w:rsidP="00133ED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Sensory &amp; spa products</w:t>
      </w:r>
    </w:p>
    <w:p w:rsidR="00F62FDF" w:rsidRPr="00133EDA" w:rsidRDefault="00F62FDF" w:rsidP="00133EDA">
      <w:pPr>
        <w:spacing w:after="150" w:line="360" w:lineRule="auto"/>
        <w:rPr>
          <w:rFonts w:ascii="Verdana" w:eastAsia="Times New Roman" w:hAnsi="Verdana" w:cs="Arial"/>
          <w:color w:val="333333"/>
          <w:sz w:val="20"/>
          <w:szCs w:val="20"/>
          <w:lang w:eastAsia="en-IN"/>
        </w:rPr>
      </w:pP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The rooms are exquisitely designed</w:t>
      </w:r>
      <w:r w:rsidR="008C7FF6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and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the complimentary breakfast </w:t>
      </w:r>
      <w:r w:rsidR="00F84E4A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>is</w:t>
      </w:r>
      <w:r w:rsidR="008C7FF6"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 </w:t>
      </w:r>
      <w:r w:rsidRPr="00133EDA">
        <w:rPr>
          <w:rFonts w:ascii="Verdana" w:eastAsia="Times New Roman" w:hAnsi="Verdana" w:cs="Arial"/>
          <w:color w:val="333333"/>
          <w:sz w:val="20"/>
          <w:szCs w:val="20"/>
          <w:lang w:eastAsia="en-IN"/>
        </w:rPr>
        <w:t xml:space="preserve">sumptuous. Guess there’s nothing more you could ask for to have an unbelievably marvelous time at Oklahoma City. </w:t>
      </w:r>
    </w:p>
    <w:p w:rsidR="00A56C6E" w:rsidRPr="00133EDA" w:rsidRDefault="00F62FDF" w:rsidP="00133EDA">
      <w:pPr>
        <w:spacing w:line="360" w:lineRule="auto"/>
        <w:rPr>
          <w:rFonts w:ascii="Verdana" w:hAnsi="Verdana"/>
          <w:sz w:val="20"/>
          <w:szCs w:val="20"/>
        </w:rPr>
      </w:pPr>
      <w:r w:rsidRPr="00133EDA">
        <w:rPr>
          <w:rFonts w:ascii="Verdana" w:hAnsi="Verdana"/>
          <w:sz w:val="20"/>
          <w:szCs w:val="20"/>
        </w:rPr>
        <w:t xml:space="preserve"> </w:t>
      </w:r>
    </w:p>
    <w:sectPr w:rsidR="00A56C6E" w:rsidRPr="00133EDA" w:rsidSect="0019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7DF"/>
    <w:multiLevelType w:val="multilevel"/>
    <w:tmpl w:val="2B3C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90DE3"/>
    <w:multiLevelType w:val="multilevel"/>
    <w:tmpl w:val="525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62FDF"/>
    <w:rsid w:val="00046933"/>
    <w:rsid w:val="0005340D"/>
    <w:rsid w:val="00133EDA"/>
    <w:rsid w:val="00190050"/>
    <w:rsid w:val="001922F4"/>
    <w:rsid w:val="008C7FF6"/>
    <w:rsid w:val="008F21B9"/>
    <w:rsid w:val="009E5292"/>
    <w:rsid w:val="00A07479"/>
    <w:rsid w:val="00BB5C81"/>
    <w:rsid w:val="00F62FDF"/>
    <w:rsid w:val="00F8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62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Praveen Titus</dc:creator>
  <cp:lastModifiedBy>Shari</cp:lastModifiedBy>
  <cp:revision>3</cp:revision>
  <dcterms:created xsi:type="dcterms:W3CDTF">2018-11-08T09:12:00Z</dcterms:created>
  <dcterms:modified xsi:type="dcterms:W3CDTF">2018-12-10T04:28:00Z</dcterms:modified>
</cp:coreProperties>
</file>