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B1BA" w14:textId="77777777" w:rsidR="003A495B" w:rsidRPr="00406EBF" w:rsidRDefault="003A495B" w:rsidP="00406EBF">
      <w:pPr>
        <w:spacing w:line="360" w:lineRule="auto"/>
        <w:jc w:val="both"/>
        <w:rPr>
          <w:rFonts w:ascii="Verdana" w:hAnsi="Verdana"/>
          <w:i/>
          <w:sz w:val="20"/>
          <w:szCs w:val="20"/>
        </w:rPr>
      </w:pPr>
      <w:r w:rsidRPr="00406EBF">
        <w:rPr>
          <w:rFonts w:ascii="Verdana" w:hAnsi="Verdana"/>
          <w:i/>
          <w:sz w:val="20"/>
          <w:szCs w:val="20"/>
        </w:rPr>
        <w:t xml:space="preserve">Summary - </w:t>
      </w:r>
      <w:r w:rsidR="005E50D1" w:rsidRPr="00406EBF">
        <w:rPr>
          <w:rFonts w:ascii="Verdana" w:hAnsi="Verdana"/>
          <w:i/>
          <w:sz w:val="20"/>
          <w:szCs w:val="20"/>
        </w:rPr>
        <w:t>A skin biopsy</w:t>
      </w:r>
      <w:r w:rsidRPr="00406EBF">
        <w:rPr>
          <w:rFonts w:ascii="Verdana" w:hAnsi="Verdana"/>
          <w:i/>
          <w:sz w:val="20"/>
          <w:szCs w:val="20"/>
        </w:rPr>
        <w:t xml:space="preserve"> involve</w:t>
      </w:r>
      <w:r w:rsidR="008522CF" w:rsidRPr="00406EBF">
        <w:rPr>
          <w:rFonts w:ascii="Verdana" w:hAnsi="Verdana"/>
          <w:i/>
          <w:sz w:val="20"/>
          <w:szCs w:val="20"/>
        </w:rPr>
        <w:t>s</w:t>
      </w:r>
      <w:r w:rsidRPr="00406EBF">
        <w:rPr>
          <w:rFonts w:ascii="Verdana" w:hAnsi="Verdana"/>
          <w:i/>
          <w:sz w:val="20"/>
          <w:szCs w:val="20"/>
        </w:rPr>
        <w:t xml:space="preserve"> the removal of </w:t>
      </w:r>
      <w:r w:rsidR="005E50D1" w:rsidRPr="00406EBF">
        <w:rPr>
          <w:rFonts w:ascii="Verdana" w:hAnsi="Verdana"/>
          <w:i/>
          <w:sz w:val="20"/>
          <w:szCs w:val="20"/>
        </w:rPr>
        <w:t>small samples of skin/</w:t>
      </w:r>
      <w:r w:rsidRPr="00406EBF">
        <w:rPr>
          <w:rFonts w:ascii="Verdana" w:hAnsi="Verdana"/>
          <w:i/>
          <w:sz w:val="20"/>
          <w:szCs w:val="20"/>
        </w:rPr>
        <w:t>cells from your body to get it tested</w:t>
      </w:r>
      <w:r w:rsidR="005E50D1" w:rsidRPr="00406EBF">
        <w:rPr>
          <w:rFonts w:ascii="Verdana" w:hAnsi="Verdana"/>
          <w:i/>
          <w:sz w:val="20"/>
          <w:szCs w:val="20"/>
        </w:rPr>
        <w:t xml:space="preserve">. The blog lists the CPT coding guidelines for the procedure. </w:t>
      </w:r>
    </w:p>
    <w:p w14:paraId="7C6B1731" w14:textId="77777777" w:rsidR="00947511" w:rsidRDefault="005E50D1" w:rsidP="00406EBF">
      <w:pPr>
        <w:spacing w:line="360" w:lineRule="auto"/>
        <w:jc w:val="both"/>
        <w:rPr>
          <w:rFonts w:ascii="Verdana" w:hAnsi="Verdana"/>
          <w:b/>
          <w:sz w:val="20"/>
          <w:szCs w:val="20"/>
        </w:rPr>
      </w:pPr>
      <w:r w:rsidRPr="00406EBF">
        <w:rPr>
          <w:rFonts w:ascii="Verdana" w:hAnsi="Verdana"/>
          <w:b/>
          <w:sz w:val="20"/>
          <w:szCs w:val="20"/>
        </w:rPr>
        <w:t>Medical Coding for</w:t>
      </w:r>
      <w:r w:rsidR="001D7D2D" w:rsidRPr="00406EBF">
        <w:rPr>
          <w:rFonts w:ascii="Verdana" w:hAnsi="Verdana"/>
          <w:b/>
          <w:sz w:val="20"/>
          <w:szCs w:val="20"/>
        </w:rPr>
        <w:t xml:space="preserve"> Skin Biopsies</w:t>
      </w:r>
      <w:r w:rsidRPr="00406EBF">
        <w:rPr>
          <w:rFonts w:ascii="Verdana" w:hAnsi="Verdana"/>
          <w:b/>
          <w:sz w:val="20"/>
          <w:szCs w:val="20"/>
        </w:rPr>
        <w:t xml:space="preserve"> - Use the Correct CPT Codes</w:t>
      </w:r>
    </w:p>
    <w:p w14:paraId="33659EEC" w14:textId="77777777" w:rsidR="00406EBF" w:rsidRPr="00406EBF" w:rsidRDefault="00406EBF" w:rsidP="00C13620">
      <w:pPr>
        <w:spacing w:line="360" w:lineRule="auto"/>
        <w:jc w:val="center"/>
        <w:rPr>
          <w:rFonts w:ascii="Verdana" w:hAnsi="Verdana"/>
          <w:b/>
          <w:sz w:val="20"/>
          <w:szCs w:val="20"/>
        </w:rPr>
      </w:pPr>
      <w:r>
        <w:rPr>
          <w:rFonts w:ascii="Verdana" w:hAnsi="Verdana"/>
          <w:b/>
          <w:noProof/>
          <w:sz w:val="20"/>
          <w:szCs w:val="20"/>
        </w:rPr>
        <w:drawing>
          <wp:inline distT="0" distB="0" distL="0" distR="0" wp14:anchorId="7A8F982E" wp14:editId="71CE2261">
            <wp:extent cx="5741894" cy="4067175"/>
            <wp:effectExtent l="0" t="0" r="0" b="0"/>
            <wp:docPr id="1" name="Picture 1" descr="C:\Users\Shari\Desktop\canstockphoto23610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Desktop\canstockphoto23610891.jpg"/>
                    <pic:cNvPicPr>
                      <a:picLocks noChangeAspect="1" noChangeArrowheads="1"/>
                    </pic:cNvPicPr>
                  </pic:nvPicPr>
                  <pic:blipFill>
                    <a:blip r:embed="rId7"/>
                    <a:srcRect/>
                    <a:stretch>
                      <a:fillRect/>
                    </a:stretch>
                  </pic:blipFill>
                  <pic:spPr bwMode="auto">
                    <a:xfrm>
                      <a:off x="0" y="0"/>
                      <a:ext cx="5760209" cy="4080148"/>
                    </a:xfrm>
                    <a:prstGeom prst="rect">
                      <a:avLst/>
                    </a:prstGeom>
                    <a:noFill/>
                    <a:ln w="9525">
                      <a:noFill/>
                      <a:miter lim="800000"/>
                      <a:headEnd/>
                      <a:tailEnd/>
                    </a:ln>
                  </pic:spPr>
                </pic:pic>
              </a:graphicData>
            </a:graphic>
          </wp:inline>
        </w:drawing>
      </w:r>
    </w:p>
    <w:p w14:paraId="5C8EA1C5" w14:textId="53027E15" w:rsidR="004E6B43" w:rsidRPr="00406EBF" w:rsidRDefault="004F39B3" w:rsidP="00406EBF">
      <w:pPr>
        <w:spacing w:line="360" w:lineRule="auto"/>
        <w:jc w:val="both"/>
        <w:rPr>
          <w:rFonts w:ascii="Verdana" w:hAnsi="Verdana"/>
          <w:sz w:val="20"/>
          <w:szCs w:val="20"/>
        </w:rPr>
      </w:pPr>
      <w:r w:rsidRPr="00406EBF">
        <w:rPr>
          <w:rFonts w:ascii="Verdana" w:hAnsi="Verdana"/>
          <w:sz w:val="20"/>
          <w:szCs w:val="20"/>
        </w:rPr>
        <w:t>Biopsies are used to obtain a sample of your tissue or cells for diagnostic histopathologic examination perfor</w:t>
      </w:r>
      <w:r w:rsidR="004E6B43" w:rsidRPr="00406EBF">
        <w:rPr>
          <w:rFonts w:ascii="Verdana" w:hAnsi="Verdana"/>
          <w:sz w:val="20"/>
          <w:szCs w:val="20"/>
        </w:rPr>
        <w:t xml:space="preserve">med independently </w:t>
      </w:r>
      <w:r w:rsidRPr="00406EBF">
        <w:rPr>
          <w:rFonts w:ascii="Verdana" w:hAnsi="Verdana"/>
          <w:sz w:val="20"/>
          <w:szCs w:val="20"/>
        </w:rPr>
        <w:t xml:space="preserve">or unrelated/distinct from other procedures/services. The removal of tissue or cells for analysis is called a biopsy.  </w:t>
      </w:r>
      <w:r w:rsidR="00815195" w:rsidRPr="00406EBF">
        <w:rPr>
          <w:rFonts w:ascii="Verdana" w:hAnsi="Verdana"/>
          <w:sz w:val="20"/>
          <w:szCs w:val="20"/>
        </w:rPr>
        <w:t xml:space="preserve">A skin biopsy is a procedure in which a physician cuts and removes small </w:t>
      </w:r>
      <w:r w:rsidR="00A76FEA" w:rsidRPr="00406EBF">
        <w:rPr>
          <w:rFonts w:ascii="Verdana" w:hAnsi="Verdana"/>
          <w:sz w:val="20"/>
          <w:szCs w:val="20"/>
        </w:rPr>
        <w:t xml:space="preserve">samples of skin or cells from the surface of your body to get it tested. The sample obtained from a skin biopsy is further examined to diagnose certain skin conditions </w:t>
      </w:r>
      <w:r w:rsidR="000A6497" w:rsidRPr="00406EBF">
        <w:rPr>
          <w:rFonts w:ascii="Verdana" w:hAnsi="Verdana"/>
          <w:sz w:val="20"/>
          <w:szCs w:val="20"/>
        </w:rPr>
        <w:t>such as skin tumors, infections and other types of growth or skin conditions. A biopsy of a lesion of the skin can help physicians report the difference between a skin cance</w:t>
      </w:r>
      <w:r w:rsidR="00B264AE" w:rsidRPr="00406EBF">
        <w:rPr>
          <w:rFonts w:ascii="Verdana" w:hAnsi="Verdana"/>
          <w:sz w:val="20"/>
          <w:szCs w:val="20"/>
        </w:rPr>
        <w:t xml:space="preserve">r and a </w:t>
      </w:r>
      <w:r w:rsidR="008522CF" w:rsidRPr="00406EBF">
        <w:rPr>
          <w:rFonts w:ascii="Verdana" w:hAnsi="Verdana"/>
          <w:sz w:val="20"/>
          <w:szCs w:val="20"/>
        </w:rPr>
        <w:t>benign</w:t>
      </w:r>
      <w:r w:rsidR="00B264AE" w:rsidRPr="00406EBF">
        <w:rPr>
          <w:rFonts w:ascii="Verdana" w:hAnsi="Verdana"/>
          <w:sz w:val="20"/>
          <w:szCs w:val="20"/>
        </w:rPr>
        <w:t xml:space="preserve"> or noncancerous</w:t>
      </w:r>
      <w:r w:rsidR="000A6497" w:rsidRPr="00406EBF">
        <w:rPr>
          <w:rFonts w:ascii="Verdana" w:hAnsi="Verdana"/>
          <w:sz w:val="20"/>
          <w:szCs w:val="20"/>
        </w:rPr>
        <w:t xml:space="preserve"> lesion. </w:t>
      </w:r>
      <w:r w:rsidR="00815195" w:rsidRPr="00406EBF">
        <w:rPr>
          <w:rFonts w:ascii="Verdana" w:hAnsi="Verdana"/>
          <w:sz w:val="20"/>
          <w:szCs w:val="20"/>
        </w:rPr>
        <w:t xml:space="preserve">The skin sample obtained during a biopsy is </w:t>
      </w:r>
      <w:r w:rsidR="000A6497" w:rsidRPr="00406EBF">
        <w:rPr>
          <w:rFonts w:ascii="Verdana" w:hAnsi="Verdana"/>
          <w:sz w:val="20"/>
          <w:szCs w:val="20"/>
        </w:rPr>
        <w:t xml:space="preserve">further </w:t>
      </w:r>
      <w:r w:rsidR="00815195" w:rsidRPr="00406EBF">
        <w:rPr>
          <w:rFonts w:ascii="Verdana" w:hAnsi="Verdana"/>
          <w:sz w:val="20"/>
          <w:szCs w:val="20"/>
        </w:rPr>
        <w:t xml:space="preserve">sent </w:t>
      </w:r>
      <w:r w:rsidR="000A6497" w:rsidRPr="00406EBF">
        <w:rPr>
          <w:rFonts w:ascii="Verdana" w:hAnsi="Verdana"/>
          <w:sz w:val="20"/>
          <w:szCs w:val="20"/>
        </w:rPr>
        <w:t xml:space="preserve">for laboratory analysis </w:t>
      </w:r>
      <w:r w:rsidR="00815195" w:rsidRPr="00406EBF">
        <w:rPr>
          <w:rFonts w:ascii="Verdana" w:hAnsi="Verdana"/>
          <w:sz w:val="20"/>
          <w:szCs w:val="20"/>
        </w:rPr>
        <w:t>under a microscope.</w:t>
      </w:r>
      <w:r w:rsidR="007B4EE4" w:rsidRPr="00406EBF">
        <w:rPr>
          <w:rFonts w:ascii="Verdana" w:hAnsi="Verdana"/>
          <w:sz w:val="20"/>
          <w:szCs w:val="20"/>
        </w:rPr>
        <w:t xml:space="preserve"> </w:t>
      </w:r>
      <w:r w:rsidR="009A0194" w:rsidRPr="00406EBF">
        <w:rPr>
          <w:rFonts w:ascii="Verdana" w:hAnsi="Verdana"/>
          <w:sz w:val="20"/>
          <w:szCs w:val="20"/>
        </w:rPr>
        <w:t xml:space="preserve">Dermatology medical coding </w:t>
      </w:r>
      <w:r w:rsidR="004E6B43" w:rsidRPr="00406EBF">
        <w:rPr>
          <w:rFonts w:ascii="Verdana" w:hAnsi="Verdana"/>
          <w:sz w:val="20"/>
          <w:szCs w:val="20"/>
        </w:rPr>
        <w:t>involves</w:t>
      </w:r>
      <w:r w:rsidR="009A0194" w:rsidRPr="00406EBF">
        <w:rPr>
          <w:rFonts w:ascii="Verdana" w:hAnsi="Verdana"/>
          <w:sz w:val="20"/>
          <w:szCs w:val="20"/>
        </w:rPr>
        <w:t xml:space="preserve"> several difficult aspects for coders to memorize </w:t>
      </w:r>
      <w:r w:rsidR="00EC322C" w:rsidRPr="00406EBF">
        <w:rPr>
          <w:rFonts w:ascii="Verdana" w:hAnsi="Verdana"/>
          <w:sz w:val="20"/>
          <w:szCs w:val="20"/>
        </w:rPr>
        <w:t>unique terms</w:t>
      </w:r>
      <w:r w:rsidR="009A0194" w:rsidRPr="00406EBF">
        <w:rPr>
          <w:rFonts w:ascii="Verdana" w:hAnsi="Verdana"/>
          <w:sz w:val="20"/>
          <w:szCs w:val="20"/>
        </w:rPr>
        <w:t xml:space="preserve"> </w:t>
      </w:r>
      <w:r w:rsidR="00EC322C" w:rsidRPr="00406EBF">
        <w:rPr>
          <w:rFonts w:ascii="Verdana" w:hAnsi="Verdana"/>
          <w:sz w:val="20"/>
          <w:szCs w:val="20"/>
        </w:rPr>
        <w:t>related to</w:t>
      </w:r>
      <w:r w:rsidR="009A0194" w:rsidRPr="00406EBF">
        <w:rPr>
          <w:rFonts w:ascii="Verdana" w:hAnsi="Verdana"/>
          <w:sz w:val="20"/>
          <w:szCs w:val="20"/>
        </w:rPr>
        <w:t xml:space="preserve"> sizing wounds and lesions. </w:t>
      </w:r>
      <w:r w:rsidR="00B264AE" w:rsidRPr="00406EBF">
        <w:rPr>
          <w:rFonts w:ascii="Verdana" w:hAnsi="Verdana"/>
          <w:sz w:val="20"/>
          <w:szCs w:val="20"/>
        </w:rPr>
        <w:t>As skin procedure codes take in</w:t>
      </w:r>
      <w:r w:rsidR="00EC322C" w:rsidRPr="00406EBF">
        <w:rPr>
          <w:rFonts w:ascii="Verdana" w:hAnsi="Verdana"/>
          <w:sz w:val="20"/>
          <w:szCs w:val="20"/>
        </w:rPr>
        <w:t xml:space="preserve">to account the type of removal, the size and location of the lesion (such as length, depth, width, and </w:t>
      </w:r>
      <w:r w:rsidR="00EC322C" w:rsidRPr="00406EBF">
        <w:rPr>
          <w:rFonts w:ascii="Verdana" w:hAnsi="Verdana"/>
          <w:sz w:val="20"/>
          <w:szCs w:val="20"/>
        </w:rPr>
        <w:lastRenderedPageBreak/>
        <w:t>circumference)</w:t>
      </w:r>
      <w:r w:rsidR="004E6B43" w:rsidRPr="00406EBF">
        <w:rPr>
          <w:rFonts w:ascii="Verdana" w:hAnsi="Verdana"/>
          <w:sz w:val="20"/>
          <w:szCs w:val="20"/>
        </w:rPr>
        <w:t>, the provider’s intent</w:t>
      </w:r>
      <w:r w:rsidR="00EC322C" w:rsidRPr="00406EBF">
        <w:rPr>
          <w:rFonts w:ascii="Verdana" w:hAnsi="Verdana"/>
          <w:sz w:val="20"/>
          <w:szCs w:val="20"/>
        </w:rPr>
        <w:t xml:space="preserve"> and pathologic results, documenting the service and selecting the right medical codes can be confusing. </w:t>
      </w:r>
      <w:r w:rsidR="004E6B43" w:rsidRPr="00406EBF">
        <w:rPr>
          <w:rFonts w:ascii="Verdana" w:hAnsi="Verdana"/>
          <w:sz w:val="20"/>
          <w:szCs w:val="20"/>
        </w:rPr>
        <w:t xml:space="preserve">Outsourcing the task to a reliable and experienced </w:t>
      </w:r>
      <w:r w:rsidR="004E6B43" w:rsidRPr="00E872A9">
        <w:rPr>
          <w:rStyle w:val="Hyperlink"/>
          <w:rFonts w:ascii="Verdana" w:hAnsi="Verdana"/>
          <w:b/>
          <w:color w:val="auto"/>
          <w:sz w:val="20"/>
          <w:szCs w:val="20"/>
          <w:u w:val="none"/>
        </w:rPr>
        <w:t>medical billing and coding company</w:t>
      </w:r>
      <w:r w:rsidR="004E6B43" w:rsidRPr="00406EBF">
        <w:rPr>
          <w:rFonts w:ascii="Verdana" w:hAnsi="Verdana"/>
          <w:sz w:val="20"/>
          <w:szCs w:val="20"/>
        </w:rPr>
        <w:t xml:space="preserve"> is a feasible strategy that helps physicians simplify their documentation process. </w:t>
      </w:r>
      <w:r w:rsidR="00EC322C" w:rsidRPr="00406EBF">
        <w:rPr>
          <w:rFonts w:ascii="Verdana" w:hAnsi="Verdana"/>
          <w:sz w:val="20"/>
          <w:szCs w:val="20"/>
        </w:rPr>
        <w:t xml:space="preserve">Coders must be familiar with </w:t>
      </w:r>
      <w:r w:rsidR="008522CF" w:rsidRPr="00406EBF">
        <w:rPr>
          <w:rFonts w:ascii="Verdana" w:hAnsi="Verdana"/>
          <w:sz w:val="20"/>
          <w:szCs w:val="20"/>
        </w:rPr>
        <w:t xml:space="preserve">terminology related to </w:t>
      </w:r>
      <w:r w:rsidR="00EC322C" w:rsidRPr="00406EBF">
        <w:rPr>
          <w:rFonts w:ascii="Verdana" w:hAnsi="Verdana"/>
          <w:sz w:val="20"/>
          <w:szCs w:val="20"/>
        </w:rPr>
        <w:t>benign and malignant masses along with actions such as shaving, destruction, and performing biopsies.</w:t>
      </w:r>
    </w:p>
    <w:p w14:paraId="66E0DAD4" w14:textId="77777777" w:rsidR="00AF6EA7" w:rsidRPr="00406EBF" w:rsidRDefault="00AF6EA7" w:rsidP="00406EBF">
      <w:pPr>
        <w:spacing w:line="360" w:lineRule="auto"/>
        <w:jc w:val="both"/>
        <w:rPr>
          <w:rFonts w:ascii="Verdana" w:hAnsi="Verdana"/>
          <w:b/>
          <w:sz w:val="20"/>
          <w:szCs w:val="20"/>
        </w:rPr>
      </w:pPr>
      <w:r w:rsidRPr="00406EBF">
        <w:rPr>
          <w:rFonts w:ascii="Verdana" w:hAnsi="Verdana"/>
          <w:b/>
          <w:sz w:val="20"/>
          <w:szCs w:val="20"/>
        </w:rPr>
        <w:t>Why Is a Skin Lesion Biopsy Done?</w:t>
      </w:r>
    </w:p>
    <w:p w14:paraId="5B37F62B" w14:textId="77777777" w:rsidR="00AF6EA7" w:rsidRPr="00406EBF" w:rsidRDefault="00AF6EA7" w:rsidP="00406EBF">
      <w:pPr>
        <w:spacing w:line="360" w:lineRule="auto"/>
        <w:jc w:val="both"/>
        <w:rPr>
          <w:rFonts w:ascii="Verdana" w:hAnsi="Verdana"/>
          <w:sz w:val="20"/>
          <w:szCs w:val="20"/>
        </w:rPr>
      </w:pPr>
      <w:r w:rsidRPr="00406EBF">
        <w:rPr>
          <w:rFonts w:ascii="Verdana" w:hAnsi="Verdana"/>
          <w:sz w:val="20"/>
          <w:szCs w:val="20"/>
        </w:rPr>
        <w:t>Generally, a skin biopsy is performed to determine the cause of a growth, sore or rash</w:t>
      </w:r>
      <w:r w:rsidR="009A03DA" w:rsidRPr="00406EBF">
        <w:rPr>
          <w:rFonts w:ascii="Verdana" w:hAnsi="Verdana"/>
          <w:sz w:val="20"/>
          <w:szCs w:val="20"/>
        </w:rPr>
        <w:t xml:space="preserve"> and could include - </w:t>
      </w:r>
    </w:p>
    <w:p w14:paraId="0CEBB2D4" w14:textId="77777777" w:rsidR="009A03DA" w:rsidRPr="00406EBF" w:rsidRDefault="009A03DA" w:rsidP="00406EBF">
      <w:pPr>
        <w:pStyle w:val="ListParagraph"/>
        <w:numPr>
          <w:ilvl w:val="0"/>
          <w:numId w:val="3"/>
        </w:numPr>
        <w:spacing w:line="360" w:lineRule="auto"/>
        <w:jc w:val="both"/>
        <w:rPr>
          <w:rFonts w:ascii="Verdana" w:hAnsi="Verdana"/>
          <w:sz w:val="20"/>
          <w:szCs w:val="20"/>
        </w:rPr>
      </w:pPr>
      <w:r w:rsidRPr="00406EBF">
        <w:rPr>
          <w:rFonts w:ascii="Verdana" w:hAnsi="Verdana"/>
          <w:sz w:val="20"/>
          <w:szCs w:val="20"/>
        </w:rPr>
        <w:t>Skin cancer</w:t>
      </w:r>
      <w:r w:rsidR="00D23A2F" w:rsidRPr="00406EBF">
        <w:rPr>
          <w:rFonts w:ascii="Verdana" w:hAnsi="Verdana"/>
          <w:sz w:val="20"/>
          <w:szCs w:val="20"/>
        </w:rPr>
        <w:t xml:space="preserve"> including basal cell carcinoma, squamous cell carcinoma and melanoma</w:t>
      </w:r>
    </w:p>
    <w:p w14:paraId="49383560" w14:textId="77777777" w:rsidR="009A03DA" w:rsidRPr="00406EBF" w:rsidRDefault="009A03DA" w:rsidP="00406EBF">
      <w:pPr>
        <w:pStyle w:val="ListParagraph"/>
        <w:numPr>
          <w:ilvl w:val="0"/>
          <w:numId w:val="3"/>
        </w:numPr>
        <w:spacing w:line="360" w:lineRule="auto"/>
        <w:jc w:val="both"/>
        <w:rPr>
          <w:rFonts w:ascii="Verdana" w:hAnsi="Verdana"/>
          <w:sz w:val="20"/>
          <w:szCs w:val="20"/>
        </w:rPr>
      </w:pPr>
      <w:r w:rsidRPr="00406EBF">
        <w:rPr>
          <w:rFonts w:ascii="Verdana" w:hAnsi="Verdana"/>
          <w:sz w:val="20"/>
          <w:szCs w:val="20"/>
        </w:rPr>
        <w:t>Rashes or blistering skin conditions</w:t>
      </w:r>
    </w:p>
    <w:p w14:paraId="0C646CDC" w14:textId="77777777" w:rsidR="009A03DA" w:rsidRPr="00406EBF" w:rsidRDefault="009A03DA" w:rsidP="00406EBF">
      <w:pPr>
        <w:pStyle w:val="ListParagraph"/>
        <w:numPr>
          <w:ilvl w:val="0"/>
          <w:numId w:val="3"/>
        </w:numPr>
        <w:spacing w:line="360" w:lineRule="auto"/>
        <w:jc w:val="both"/>
        <w:rPr>
          <w:rFonts w:ascii="Verdana" w:hAnsi="Verdana"/>
          <w:sz w:val="20"/>
          <w:szCs w:val="20"/>
        </w:rPr>
      </w:pPr>
      <w:r w:rsidRPr="00406EBF">
        <w:rPr>
          <w:rFonts w:ascii="Verdana" w:hAnsi="Verdana"/>
          <w:sz w:val="20"/>
          <w:szCs w:val="20"/>
        </w:rPr>
        <w:t>Pre-cancerous cells</w:t>
      </w:r>
    </w:p>
    <w:p w14:paraId="03B0E441" w14:textId="77777777" w:rsidR="009A03DA" w:rsidRPr="00406EBF" w:rsidRDefault="009A03DA" w:rsidP="00406EBF">
      <w:pPr>
        <w:pStyle w:val="ListParagraph"/>
        <w:numPr>
          <w:ilvl w:val="0"/>
          <w:numId w:val="3"/>
        </w:numPr>
        <w:spacing w:line="360" w:lineRule="auto"/>
        <w:jc w:val="both"/>
        <w:rPr>
          <w:rFonts w:ascii="Verdana" w:hAnsi="Verdana"/>
          <w:sz w:val="20"/>
          <w:szCs w:val="20"/>
        </w:rPr>
      </w:pPr>
      <w:r w:rsidRPr="00406EBF">
        <w:rPr>
          <w:rFonts w:ascii="Verdana" w:hAnsi="Verdana"/>
          <w:sz w:val="20"/>
          <w:szCs w:val="20"/>
        </w:rPr>
        <w:t>Non-cancerous growths</w:t>
      </w:r>
    </w:p>
    <w:p w14:paraId="34314B29" w14:textId="77777777" w:rsidR="009A03DA" w:rsidRPr="00406EBF" w:rsidRDefault="009A03DA" w:rsidP="00406EBF">
      <w:pPr>
        <w:pStyle w:val="ListParagraph"/>
        <w:numPr>
          <w:ilvl w:val="0"/>
          <w:numId w:val="3"/>
        </w:numPr>
        <w:spacing w:line="360" w:lineRule="auto"/>
        <w:jc w:val="both"/>
        <w:rPr>
          <w:rFonts w:ascii="Verdana" w:hAnsi="Verdana"/>
          <w:sz w:val="20"/>
          <w:szCs w:val="20"/>
        </w:rPr>
      </w:pPr>
      <w:r w:rsidRPr="00406EBF">
        <w:rPr>
          <w:rFonts w:ascii="Verdana" w:hAnsi="Verdana"/>
          <w:sz w:val="20"/>
          <w:szCs w:val="20"/>
        </w:rPr>
        <w:t>Chronic bacterial or fungal skin infection</w:t>
      </w:r>
    </w:p>
    <w:p w14:paraId="621D2A8D" w14:textId="77777777" w:rsidR="009A03DA" w:rsidRPr="00406EBF" w:rsidRDefault="009A03DA" w:rsidP="00406EBF">
      <w:pPr>
        <w:pStyle w:val="ListParagraph"/>
        <w:numPr>
          <w:ilvl w:val="0"/>
          <w:numId w:val="3"/>
        </w:numPr>
        <w:spacing w:line="360" w:lineRule="auto"/>
        <w:jc w:val="both"/>
        <w:rPr>
          <w:rFonts w:ascii="Verdana" w:hAnsi="Verdana"/>
          <w:sz w:val="20"/>
          <w:szCs w:val="20"/>
        </w:rPr>
      </w:pPr>
      <w:r w:rsidRPr="00406EBF">
        <w:rPr>
          <w:rFonts w:ascii="Verdana" w:hAnsi="Verdana"/>
          <w:sz w:val="20"/>
          <w:szCs w:val="20"/>
        </w:rPr>
        <w:t>Changing moles</w:t>
      </w:r>
    </w:p>
    <w:p w14:paraId="13F64814" w14:textId="77777777" w:rsidR="00D23A2F" w:rsidRPr="00406EBF" w:rsidRDefault="00D23A2F" w:rsidP="00406EBF">
      <w:pPr>
        <w:pStyle w:val="ListParagraph"/>
        <w:numPr>
          <w:ilvl w:val="0"/>
          <w:numId w:val="3"/>
        </w:numPr>
        <w:spacing w:line="360" w:lineRule="auto"/>
        <w:jc w:val="both"/>
        <w:rPr>
          <w:rFonts w:ascii="Verdana" w:hAnsi="Verdana"/>
          <w:sz w:val="20"/>
          <w:szCs w:val="20"/>
        </w:rPr>
      </w:pPr>
      <w:r w:rsidRPr="00406EBF">
        <w:rPr>
          <w:rFonts w:ascii="Verdana" w:hAnsi="Verdana"/>
          <w:sz w:val="20"/>
          <w:szCs w:val="20"/>
        </w:rPr>
        <w:t>Actinic keratosis</w:t>
      </w:r>
    </w:p>
    <w:p w14:paraId="6A37ED79" w14:textId="77777777" w:rsidR="00D23A2F" w:rsidRPr="00406EBF" w:rsidRDefault="00D23A2F" w:rsidP="00406EBF">
      <w:pPr>
        <w:pStyle w:val="ListParagraph"/>
        <w:numPr>
          <w:ilvl w:val="0"/>
          <w:numId w:val="3"/>
        </w:numPr>
        <w:spacing w:line="360" w:lineRule="auto"/>
        <w:jc w:val="both"/>
        <w:rPr>
          <w:rFonts w:ascii="Verdana" w:hAnsi="Verdana"/>
          <w:sz w:val="20"/>
          <w:szCs w:val="20"/>
        </w:rPr>
      </w:pPr>
      <w:r w:rsidRPr="00406EBF">
        <w:rPr>
          <w:rFonts w:ascii="Verdana" w:hAnsi="Verdana"/>
          <w:sz w:val="20"/>
          <w:szCs w:val="20"/>
        </w:rPr>
        <w:t>Warts</w:t>
      </w:r>
    </w:p>
    <w:p w14:paraId="7E9E1C5C" w14:textId="77777777" w:rsidR="00D23A2F" w:rsidRPr="00406EBF" w:rsidRDefault="00F803DE" w:rsidP="00406EBF">
      <w:pPr>
        <w:spacing w:line="360" w:lineRule="auto"/>
        <w:jc w:val="both"/>
        <w:rPr>
          <w:rFonts w:ascii="Verdana" w:hAnsi="Verdana"/>
          <w:sz w:val="20"/>
          <w:szCs w:val="20"/>
        </w:rPr>
      </w:pPr>
      <w:r w:rsidRPr="00406EBF">
        <w:rPr>
          <w:rFonts w:ascii="Verdana" w:hAnsi="Verdana"/>
          <w:sz w:val="20"/>
          <w:szCs w:val="20"/>
        </w:rPr>
        <w:t>The potential risk factors</w:t>
      </w:r>
      <w:r w:rsidR="003F3960" w:rsidRPr="00406EBF">
        <w:rPr>
          <w:rFonts w:ascii="Verdana" w:hAnsi="Verdana"/>
          <w:sz w:val="20"/>
          <w:szCs w:val="20"/>
        </w:rPr>
        <w:t xml:space="preserve"> associated with this procedure</w:t>
      </w:r>
      <w:r w:rsidRPr="00406EBF">
        <w:rPr>
          <w:rFonts w:ascii="Verdana" w:hAnsi="Verdana"/>
          <w:sz w:val="20"/>
          <w:szCs w:val="20"/>
        </w:rPr>
        <w:t xml:space="preserve"> in</w:t>
      </w:r>
      <w:r w:rsidR="003F3960" w:rsidRPr="00406EBF">
        <w:rPr>
          <w:rFonts w:ascii="Verdana" w:hAnsi="Verdana"/>
          <w:sz w:val="20"/>
          <w:szCs w:val="20"/>
        </w:rPr>
        <w:t>clude</w:t>
      </w:r>
      <w:r w:rsidRPr="00406EBF">
        <w:rPr>
          <w:rFonts w:ascii="Verdana" w:hAnsi="Verdana"/>
          <w:sz w:val="20"/>
          <w:szCs w:val="20"/>
        </w:rPr>
        <w:t xml:space="preserve"> - excessive bleeding from the biopsy site, pain, skin infections, local reaction to the anesthetic</w:t>
      </w:r>
      <w:r w:rsidR="00B264AE" w:rsidRPr="00406EBF">
        <w:rPr>
          <w:rFonts w:ascii="Verdana" w:hAnsi="Verdana"/>
          <w:sz w:val="20"/>
          <w:szCs w:val="20"/>
        </w:rPr>
        <w:t>,</w:t>
      </w:r>
      <w:r w:rsidRPr="00406EBF">
        <w:rPr>
          <w:rFonts w:ascii="Verdana" w:hAnsi="Verdana"/>
          <w:sz w:val="20"/>
          <w:szCs w:val="20"/>
        </w:rPr>
        <w:t xml:space="preserve"> scarring and other healing problems.  </w:t>
      </w:r>
    </w:p>
    <w:p w14:paraId="12B2FAB9" w14:textId="77777777" w:rsidR="008331BF" w:rsidRPr="00406EBF" w:rsidRDefault="008331BF" w:rsidP="00406EBF">
      <w:pPr>
        <w:spacing w:line="360" w:lineRule="auto"/>
        <w:jc w:val="both"/>
        <w:rPr>
          <w:rFonts w:ascii="Verdana" w:hAnsi="Verdana"/>
          <w:b/>
          <w:sz w:val="20"/>
          <w:szCs w:val="20"/>
        </w:rPr>
      </w:pPr>
      <w:r w:rsidRPr="00406EBF">
        <w:rPr>
          <w:rFonts w:ascii="Verdana" w:hAnsi="Verdana"/>
          <w:b/>
          <w:sz w:val="20"/>
          <w:szCs w:val="20"/>
        </w:rPr>
        <w:t>Types of Skin Biopsies</w:t>
      </w:r>
    </w:p>
    <w:p w14:paraId="77494413" w14:textId="77777777" w:rsidR="008331BF" w:rsidRPr="00406EBF" w:rsidRDefault="008331BF" w:rsidP="00406EBF">
      <w:pPr>
        <w:spacing w:line="360" w:lineRule="auto"/>
        <w:jc w:val="both"/>
        <w:rPr>
          <w:rFonts w:ascii="Verdana" w:hAnsi="Verdana"/>
          <w:sz w:val="20"/>
          <w:szCs w:val="20"/>
        </w:rPr>
      </w:pPr>
      <w:r w:rsidRPr="00406EBF">
        <w:rPr>
          <w:rFonts w:ascii="Verdana" w:hAnsi="Verdana"/>
          <w:sz w:val="20"/>
          <w:szCs w:val="20"/>
        </w:rPr>
        <w:t xml:space="preserve">There are four main types of skin biopsies which include - </w:t>
      </w:r>
    </w:p>
    <w:p w14:paraId="50C587EF" w14:textId="77777777" w:rsidR="00A159CE" w:rsidRPr="00406EBF" w:rsidRDefault="00A159CE" w:rsidP="00406EBF">
      <w:pPr>
        <w:pStyle w:val="ListParagraph"/>
        <w:numPr>
          <w:ilvl w:val="0"/>
          <w:numId w:val="4"/>
        </w:numPr>
        <w:spacing w:line="360" w:lineRule="auto"/>
        <w:jc w:val="both"/>
        <w:rPr>
          <w:rFonts w:ascii="Verdana" w:hAnsi="Verdana"/>
          <w:sz w:val="20"/>
          <w:szCs w:val="20"/>
        </w:rPr>
      </w:pPr>
      <w:r w:rsidRPr="00406EBF">
        <w:rPr>
          <w:rFonts w:ascii="Verdana" w:hAnsi="Verdana"/>
          <w:b/>
          <w:sz w:val="20"/>
          <w:szCs w:val="20"/>
        </w:rPr>
        <w:t>Shave biopsy</w:t>
      </w:r>
      <w:r w:rsidRPr="00406EBF">
        <w:rPr>
          <w:rFonts w:ascii="Verdana" w:hAnsi="Verdana"/>
          <w:sz w:val="20"/>
          <w:szCs w:val="20"/>
        </w:rPr>
        <w:t xml:space="preserve"> - Physicians will remove only a small section of the top layers of skin (epidermis and a portion of the dermis) using a special razor blade or scalpel.  </w:t>
      </w:r>
    </w:p>
    <w:p w14:paraId="44FCBF8E" w14:textId="77777777" w:rsidR="00A159CE" w:rsidRPr="00406EBF" w:rsidRDefault="00A22AC9" w:rsidP="00406EBF">
      <w:pPr>
        <w:pStyle w:val="ListParagraph"/>
        <w:numPr>
          <w:ilvl w:val="0"/>
          <w:numId w:val="4"/>
        </w:numPr>
        <w:spacing w:line="360" w:lineRule="auto"/>
        <w:jc w:val="both"/>
        <w:rPr>
          <w:rFonts w:ascii="Verdana" w:hAnsi="Verdana"/>
          <w:sz w:val="20"/>
          <w:szCs w:val="20"/>
        </w:rPr>
      </w:pPr>
      <w:r w:rsidRPr="00406EBF">
        <w:rPr>
          <w:rFonts w:ascii="Verdana" w:hAnsi="Verdana"/>
          <w:b/>
          <w:sz w:val="20"/>
          <w:szCs w:val="20"/>
        </w:rPr>
        <w:t>Punch biopsy</w:t>
      </w:r>
      <w:r w:rsidRPr="00406EBF">
        <w:rPr>
          <w:rFonts w:ascii="Verdana" w:hAnsi="Verdana"/>
          <w:sz w:val="20"/>
          <w:szCs w:val="20"/>
        </w:rPr>
        <w:t xml:space="preserve"> - Physicians use a circular tool to remove a small section of skin including deeper layers (epidermis, dermis and superficial fat).</w:t>
      </w:r>
    </w:p>
    <w:p w14:paraId="2F4D7B5C" w14:textId="77777777" w:rsidR="00A22AC9" w:rsidRPr="00406EBF" w:rsidRDefault="00A22AC9" w:rsidP="00406EBF">
      <w:pPr>
        <w:pStyle w:val="ListParagraph"/>
        <w:numPr>
          <w:ilvl w:val="0"/>
          <w:numId w:val="4"/>
        </w:numPr>
        <w:spacing w:line="360" w:lineRule="auto"/>
        <w:jc w:val="both"/>
        <w:rPr>
          <w:rFonts w:ascii="Verdana" w:hAnsi="Verdana"/>
          <w:sz w:val="20"/>
          <w:szCs w:val="20"/>
        </w:rPr>
      </w:pPr>
      <w:r w:rsidRPr="00406EBF">
        <w:rPr>
          <w:rFonts w:ascii="Verdana" w:hAnsi="Verdana"/>
          <w:b/>
          <w:sz w:val="20"/>
          <w:szCs w:val="20"/>
        </w:rPr>
        <w:t>Excisional biopsy</w:t>
      </w:r>
      <w:r w:rsidRPr="00406EBF">
        <w:rPr>
          <w:rFonts w:ascii="Verdana" w:hAnsi="Verdana"/>
          <w:sz w:val="20"/>
          <w:szCs w:val="20"/>
        </w:rPr>
        <w:t xml:space="preserve"> - </w:t>
      </w:r>
      <w:r w:rsidR="00EA1607" w:rsidRPr="00406EBF">
        <w:rPr>
          <w:rFonts w:ascii="Verdana" w:hAnsi="Verdana"/>
          <w:sz w:val="20"/>
          <w:szCs w:val="20"/>
        </w:rPr>
        <w:t xml:space="preserve">This type is used to remove the entire lesion/abnormal skin, </w:t>
      </w:r>
      <w:r w:rsidRPr="00406EBF">
        <w:rPr>
          <w:rFonts w:ascii="Verdana" w:hAnsi="Verdana"/>
          <w:sz w:val="20"/>
          <w:szCs w:val="20"/>
        </w:rPr>
        <w:t xml:space="preserve">including a portion of normal skin down to or through the fatty layer of skin. </w:t>
      </w:r>
      <w:r w:rsidR="00EA1607" w:rsidRPr="00406EBF">
        <w:rPr>
          <w:rFonts w:ascii="Verdana" w:hAnsi="Verdana"/>
          <w:sz w:val="20"/>
          <w:szCs w:val="20"/>
        </w:rPr>
        <w:t xml:space="preserve"> </w:t>
      </w:r>
    </w:p>
    <w:p w14:paraId="4A824AEB" w14:textId="77777777" w:rsidR="00EA1607" w:rsidRPr="00406EBF" w:rsidRDefault="00EA1607" w:rsidP="00406EBF">
      <w:pPr>
        <w:pStyle w:val="ListParagraph"/>
        <w:numPr>
          <w:ilvl w:val="0"/>
          <w:numId w:val="4"/>
        </w:numPr>
        <w:spacing w:line="360" w:lineRule="auto"/>
        <w:jc w:val="both"/>
        <w:rPr>
          <w:rFonts w:ascii="Verdana" w:hAnsi="Verdana"/>
          <w:sz w:val="20"/>
          <w:szCs w:val="20"/>
        </w:rPr>
      </w:pPr>
      <w:r w:rsidRPr="00406EBF">
        <w:rPr>
          <w:rFonts w:ascii="Verdana" w:hAnsi="Verdana"/>
          <w:b/>
          <w:sz w:val="20"/>
          <w:szCs w:val="20"/>
        </w:rPr>
        <w:t>Incisional biopsy</w:t>
      </w:r>
      <w:r w:rsidRPr="00406EBF">
        <w:rPr>
          <w:rFonts w:ascii="Verdana" w:hAnsi="Verdana"/>
          <w:sz w:val="20"/>
          <w:szCs w:val="20"/>
        </w:rPr>
        <w:t xml:space="preserve"> - This is used to remove a small part of a larger lesion. </w:t>
      </w:r>
    </w:p>
    <w:p w14:paraId="0380F2B1" w14:textId="77777777" w:rsidR="00EA1607" w:rsidRPr="00406EBF" w:rsidRDefault="00EA1607" w:rsidP="00406EBF">
      <w:pPr>
        <w:spacing w:line="360" w:lineRule="auto"/>
        <w:jc w:val="both"/>
        <w:rPr>
          <w:rFonts w:ascii="Verdana" w:hAnsi="Verdana"/>
          <w:sz w:val="20"/>
          <w:szCs w:val="20"/>
        </w:rPr>
      </w:pPr>
      <w:r w:rsidRPr="00406EBF">
        <w:rPr>
          <w:rFonts w:ascii="Verdana" w:hAnsi="Verdana"/>
          <w:sz w:val="20"/>
          <w:szCs w:val="20"/>
        </w:rPr>
        <w:lastRenderedPageBreak/>
        <w:t xml:space="preserve">After the biopsy, the wound will be covered with gauze and other bandaging. </w:t>
      </w:r>
      <w:r w:rsidR="00216DAD" w:rsidRPr="00406EBF">
        <w:rPr>
          <w:rFonts w:ascii="Verdana" w:hAnsi="Verdana"/>
          <w:sz w:val="20"/>
          <w:szCs w:val="20"/>
        </w:rPr>
        <w:t xml:space="preserve">Patients will </w:t>
      </w:r>
      <w:r w:rsidRPr="00406EBF">
        <w:rPr>
          <w:rFonts w:ascii="Verdana" w:hAnsi="Verdana"/>
          <w:sz w:val="20"/>
          <w:szCs w:val="20"/>
        </w:rPr>
        <w:t>be able to go home once the sample has been taken.</w:t>
      </w:r>
    </w:p>
    <w:p w14:paraId="04EB1133" w14:textId="77777777" w:rsidR="00F06218" w:rsidRPr="00406EBF" w:rsidRDefault="00994FEE" w:rsidP="00406EBF">
      <w:pPr>
        <w:spacing w:line="360" w:lineRule="auto"/>
        <w:jc w:val="both"/>
        <w:rPr>
          <w:rFonts w:ascii="Verdana" w:hAnsi="Verdana"/>
          <w:b/>
          <w:sz w:val="20"/>
          <w:szCs w:val="20"/>
        </w:rPr>
      </w:pPr>
      <w:r w:rsidRPr="00406EBF">
        <w:rPr>
          <w:rFonts w:ascii="Verdana" w:hAnsi="Verdana"/>
          <w:b/>
          <w:sz w:val="20"/>
          <w:szCs w:val="20"/>
        </w:rPr>
        <w:t>Undergoing Skin Biopsy - Preparations Required</w:t>
      </w:r>
    </w:p>
    <w:p w14:paraId="48FF7B0A" w14:textId="77777777" w:rsidR="00BB6628" w:rsidRPr="00406EBF" w:rsidRDefault="00E35CC2" w:rsidP="00406EBF">
      <w:pPr>
        <w:spacing w:line="360" w:lineRule="auto"/>
        <w:jc w:val="both"/>
        <w:rPr>
          <w:rFonts w:ascii="Verdana" w:hAnsi="Verdana"/>
          <w:sz w:val="20"/>
          <w:szCs w:val="20"/>
        </w:rPr>
      </w:pPr>
      <w:r w:rsidRPr="00406EBF">
        <w:rPr>
          <w:rFonts w:ascii="Verdana" w:hAnsi="Verdana"/>
          <w:sz w:val="20"/>
          <w:szCs w:val="20"/>
        </w:rPr>
        <w:t xml:space="preserve">Generally performed in the doctor’s office, patients undergoing skin biopsy will be asked to </w:t>
      </w:r>
      <w:r w:rsidR="008F2D00" w:rsidRPr="00406EBF">
        <w:rPr>
          <w:rFonts w:ascii="Verdana" w:hAnsi="Verdana"/>
          <w:sz w:val="20"/>
          <w:szCs w:val="20"/>
        </w:rPr>
        <w:t xml:space="preserve">change </w:t>
      </w:r>
      <w:r w:rsidR="002A1243" w:rsidRPr="00406EBF">
        <w:rPr>
          <w:rFonts w:ascii="Verdana" w:hAnsi="Verdana"/>
          <w:sz w:val="20"/>
          <w:szCs w:val="20"/>
        </w:rPr>
        <w:t>in</w:t>
      </w:r>
      <w:r w:rsidR="008F2D00" w:rsidRPr="00406EBF">
        <w:rPr>
          <w:rFonts w:ascii="Verdana" w:hAnsi="Verdana"/>
          <w:sz w:val="20"/>
          <w:szCs w:val="20"/>
        </w:rPr>
        <w:t xml:space="preserve">to a hospital gown so that the area of suspect skin can be more easily seen and removed. Before undergoing the procedure, patients </w:t>
      </w:r>
      <w:r w:rsidR="002A1243" w:rsidRPr="00406EBF">
        <w:rPr>
          <w:rFonts w:ascii="Verdana" w:hAnsi="Verdana"/>
          <w:sz w:val="20"/>
          <w:szCs w:val="20"/>
        </w:rPr>
        <w:t>must</w:t>
      </w:r>
      <w:r w:rsidR="008F2D00" w:rsidRPr="00406EBF">
        <w:rPr>
          <w:rFonts w:ascii="Verdana" w:hAnsi="Verdana"/>
          <w:sz w:val="20"/>
          <w:szCs w:val="20"/>
        </w:rPr>
        <w:t xml:space="preserve"> disclose information about - current medicines consumed (including over-the-counter drugs, street drugs, or herbal or nutritional supplements), any allergies/reactions to medications (especially to local anesthetics, such as lidocaine or novocaine, or to iodine cleaning solutions, such as Betadine), pregnancy and bleeding problems if any. </w:t>
      </w:r>
    </w:p>
    <w:p w14:paraId="0C1FFA3D" w14:textId="77777777" w:rsidR="00C66BC1" w:rsidRPr="00406EBF" w:rsidRDefault="00C66BC1" w:rsidP="00406EBF">
      <w:pPr>
        <w:spacing w:line="360" w:lineRule="auto"/>
        <w:jc w:val="both"/>
        <w:rPr>
          <w:rFonts w:ascii="Verdana" w:hAnsi="Verdana"/>
          <w:sz w:val="20"/>
          <w:szCs w:val="20"/>
        </w:rPr>
      </w:pPr>
      <w:r w:rsidRPr="00406EBF">
        <w:rPr>
          <w:rFonts w:ascii="Verdana" w:hAnsi="Verdana"/>
          <w:sz w:val="20"/>
          <w:szCs w:val="20"/>
        </w:rPr>
        <w:t xml:space="preserve">The physician will first cleanse the biopsy site (with a sterile soap solution) and then numb the skin by using a local anesthetic (pain-relieving) injection, usually lidocaine. Patients will experience a brief prick and stinging sensation as and when the medicine is injected. After the skin is numb, </w:t>
      </w:r>
      <w:r w:rsidR="008522CF" w:rsidRPr="00406EBF">
        <w:rPr>
          <w:rFonts w:ascii="Verdana" w:hAnsi="Verdana"/>
          <w:sz w:val="20"/>
          <w:szCs w:val="20"/>
        </w:rPr>
        <w:t>the physician</w:t>
      </w:r>
      <w:r w:rsidRPr="00406EBF">
        <w:rPr>
          <w:rFonts w:ascii="Verdana" w:hAnsi="Verdana"/>
          <w:sz w:val="20"/>
          <w:szCs w:val="20"/>
        </w:rPr>
        <w:t xml:space="preserve"> </w:t>
      </w:r>
      <w:r w:rsidR="002A1243" w:rsidRPr="00406EBF">
        <w:rPr>
          <w:rFonts w:ascii="Verdana" w:hAnsi="Verdana"/>
          <w:sz w:val="20"/>
          <w:szCs w:val="20"/>
        </w:rPr>
        <w:t>will</w:t>
      </w:r>
      <w:r w:rsidRPr="00406EBF">
        <w:rPr>
          <w:rFonts w:ascii="Verdana" w:hAnsi="Verdana"/>
          <w:sz w:val="20"/>
          <w:szCs w:val="20"/>
        </w:rPr>
        <w:t xml:space="preserve"> perform the biopsy and the tissue will be removed. The removed portion of tissue will be sent to the laboratory for analysis by a pathologist. After the procedure, the wound will be covered with gauze and other bandaging. A skin biopsy typically takes about 15-20 minutes, including the preparation time, dressing the wound and instructions for at-home care.</w:t>
      </w:r>
    </w:p>
    <w:p w14:paraId="41CFB433" w14:textId="77777777" w:rsidR="00B11769" w:rsidRPr="00406EBF" w:rsidRDefault="000100A7" w:rsidP="00406EBF">
      <w:pPr>
        <w:spacing w:line="360" w:lineRule="auto"/>
        <w:jc w:val="both"/>
        <w:rPr>
          <w:rFonts w:ascii="Verdana" w:hAnsi="Verdana"/>
          <w:b/>
          <w:sz w:val="20"/>
          <w:szCs w:val="20"/>
        </w:rPr>
      </w:pPr>
      <w:r w:rsidRPr="00406EBF">
        <w:rPr>
          <w:rFonts w:ascii="Verdana" w:hAnsi="Verdana"/>
          <w:b/>
          <w:sz w:val="20"/>
          <w:szCs w:val="20"/>
        </w:rPr>
        <w:t>CPT Codes</w:t>
      </w:r>
      <w:r w:rsidR="00B11769" w:rsidRPr="00406EBF">
        <w:rPr>
          <w:rFonts w:ascii="Verdana" w:hAnsi="Verdana"/>
          <w:b/>
          <w:sz w:val="20"/>
          <w:szCs w:val="20"/>
        </w:rPr>
        <w:t xml:space="preserve"> for Skin Biopsies </w:t>
      </w:r>
    </w:p>
    <w:p w14:paraId="5840F1A7" w14:textId="54986BB7" w:rsidR="00BB6628" w:rsidRPr="00406EBF" w:rsidRDefault="00B11769" w:rsidP="00406EBF">
      <w:pPr>
        <w:spacing w:line="360" w:lineRule="auto"/>
        <w:jc w:val="both"/>
        <w:rPr>
          <w:rFonts w:ascii="Verdana" w:hAnsi="Verdana"/>
          <w:sz w:val="20"/>
          <w:szCs w:val="20"/>
        </w:rPr>
      </w:pPr>
      <w:r w:rsidRPr="00E872A9">
        <w:rPr>
          <w:rStyle w:val="Hyperlink"/>
          <w:rFonts w:ascii="Verdana" w:hAnsi="Verdana"/>
          <w:b/>
          <w:color w:val="auto"/>
          <w:sz w:val="20"/>
          <w:szCs w:val="20"/>
          <w:u w:val="none"/>
        </w:rPr>
        <w:t>Dermatology medical coding</w:t>
      </w:r>
      <w:r w:rsidRPr="00406EBF">
        <w:rPr>
          <w:rFonts w:ascii="Verdana" w:hAnsi="Verdana"/>
          <w:sz w:val="20"/>
          <w:szCs w:val="20"/>
        </w:rPr>
        <w:t xml:space="preserve"> </w:t>
      </w:r>
      <w:r w:rsidR="00D83EDB" w:rsidRPr="00406EBF">
        <w:rPr>
          <w:rFonts w:ascii="Verdana" w:hAnsi="Verdana"/>
          <w:sz w:val="20"/>
          <w:szCs w:val="20"/>
        </w:rPr>
        <w:t xml:space="preserve">involves the use of specific CPT codes to document different types of skin biopsies. </w:t>
      </w:r>
      <w:r w:rsidR="00BB6628" w:rsidRPr="00406EBF">
        <w:rPr>
          <w:rFonts w:ascii="Verdana" w:hAnsi="Verdana"/>
          <w:sz w:val="20"/>
          <w:szCs w:val="20"/>
        </w:rPr>
        <w:t xml:space="preserve">The CPT codes for </w:t>
      </w:r>
      <w:r w:rsidR="00313E5A" w:rsidRPr="00406EBF">
        <w:rPr>
          <w:rFonts w:ascii="Verdana" w:hAnsi="Verdana"/>
          <w:sz w:val="20"/>
          <w:szCs w:val="20"/>
        </w:rPr>
        <w:t>skin biopsies</w:t>
      </w:r>
      <w:r w:rsidR="00BB6628" w:rsidRPr="00406EBF">
        <w:rPr>
          <w:rFonts w:ascii="Verdana" w:hAnsi="Verdana"/>
          <w:sz w:val="20"/>
          <w:szCs w:val="20"/>
        </w:rPr>
        <w:t xml:space="preserve"> include – </w:t>
      </w:r>
    </w:p>
    <w:p w14:paraId="4E836770" w14:textId="77777777" w:rsidR="008674EC" w:rsidRPr="00406EBF" w:rsidRDefault="007F0609" w:rsidP="00406EBF">
      <w:pPr>
        <w:spacing w:line="360" w:lineRule="auto"/>
        <w:jc w:val="both"/>
        <w:rPr>
          <w:rFonts w:ascii="Verdana" w:hAnsi="Verdana"/>
          <w:sz w:val="20"/>
          <w:szCs w:val="20"/>
        </w:rPr>
      </w:pPr>
      <w:r w:rsidRPr="00406EBF">
        <w:rPr>
          <w:rFonts w:ascii="Verdana" w:hAnsi="Verdana"/>
          <w:sz w:val="20"/>
          <w:szCs w:val="20"/>
        </w:rPr>
        <w:t>For the first biopsy, submit code 11100 - Biopsy of skin, subcutaneous tissue and/or mucous membrane [including simple closure], unless otherwise listed; single lesion)</w:t>
      </w:r>
      <w:r w:rsidR="008674EC" w:rsidRPr="00406EBF">
        <w:rPr>
          <w:rFonts w:ascii="Verdana" w:hAnsi="Verdana"/>
          <w:sz w:val="20"/>
          <w:szCs w:val="20"/>
        </w:rPr>
        <w:t xml:space="preserve">. </w:t>
      </w:r>
      <w:r w:rsidRPr="00406EBF">
        <w:rPr>
          <w:rFonts w:ascii="Verdana" w:eastAsia="Times New Roman" w:hAnsi="Verdana" w:cs="Arial"/>
          <w:sz w:val="20"/>
          <w:szCs w:val="20"/>
        </w:rPr>
        <w:t>For each separate biopsy after the f</w:t>
      </w:r>
      <w:r w:rsidR="008674EC" w:rsidRPr="00406EBF">
        <w:rPr>
          <w:rFonts w:ascii="Verdana" w:eastAsia="Times New Roman" w:hAnsi="Verdana" w:cs="Arial"/>
          <w:sz w:val="20"/>
          <w:szCs w:val="20"/>
        </w:rPr>
        <w:t xml:space="preserve">irst one, use </w:t>
      </w:r>
      <w:r w:rsidR="002A1243" w:rsidRPr="00406EBF">
        <w:rPr>
          <w:rFonts w:ascii="Verdana" w:eastAsia="Times New Roman" w:hAnsi="Verdana" w:cs="Arial"/>
          <w:sz w:val="20"/>
          <w:szCs w:val="20"/>
        </w:rPr>
        <w:t xml:space="preserve">the </w:t>
      </w:r>
      <w:r w:rsidR="008674EC" w:rsidRPr="00406EBF">
        <w:rPr>
          <w:rFonts w:ascii="Verdana" w:eastAsia="Times New Roman" w:hAnsi="Verdana" w:cs="Arial"/>
          <w:sz w:val="20"/>
          <w:szCs w:val="20"/>
        </w:rPr>
        <w:t xml:space="preserve">add-on code 11101 - </w:t>
      </w:r>
      <w:r w:rsidRPr="00406EBF">
        <w:rPr>
          <w:rFonts w:ascii="Verdana" w:eastAsia="Times New Roman" w:hAnsi="Verdana" w:cs="Arial"/>
          <w:sz w:val="20"/>
          <w:szCs w:val="20"/>
        </w:rPr>
        <w:t>Biopsy of skin, subcutaneous tissue and/or mucous membrane [including simple closure], unless otherwise listed</w:t>
      </w:r>
      <w:r w:rsidR="008674EC" w:rsidRPr="00406EBF">
        <w:rPr>
          <w:rFonts w:ascii="Verdana" w:hAnsi="Verdana"/>
          <w:sz w:val="20"/>
          <w:szCs w:val="20"/>
        </w:rPr>
        <w:t xml:space="preserve"> separate procedure</w:t>
      </w:r>
      <w:r w:rsidRPr="00406EBF">
        <w:rPr>
          <w:rFonts w:ascii="Verdana" w:eastAsia="Times New Roman" w:hAnsi="Verdana" w:cs="Arial"/>
          <w:sz w:val="20"/>
          <w:szCs w:val="20"/>
        </w:rPr>
        <w:t>; each separate/additional lesion [List separately in addition</w:t>
      </w:r>
      <w:r w:rsidR="008674EC" w:rsidRPr="00406EBF">
        <w:rPr>
          <w:rFonts w:ascii="Verdana" w:eastAsia="Times New Roman" w:hAnsi="Verdana" w:cs="Arial"/>
          <w:sz w:val="20"/>
          <w:szCs w:val="20"/>
        </w:rPr>
        <w:t xml:space="preserve"> to </w:t>
      </w:r>
      <w:r w:rsidR="008522CF" w:rsidRPr="00406EBF">
        <w:rPr>
          <w:rFonts w:ascii="Verdana" w:eastAsia="Times New Roman" w:hAnsi="Verdana" w:cs="Arial"/>
          <w:sz w:val="20"/>
          <w:szCs w:val="20"/>
        </w:rPr>
        <w:t xml:space="preserve">the </w:t>
      </w:r>
      <w:r w:rsidR="008674EC" w:rsidRPr="00406EBF">
        <w:rPr>
          <w:rFonts w:ascii="Verdana" w:eastAsia="Times New Roman" w:hAnsi="Verdana" w:cs="Arial"/>
          <w:sz w:val="20"/>
          <w:szCs w:val="20"/>
        </w:rPr>
        <w:t>code for primary procedure]</w:t>
      </w:r>
      <w:r w:rsidRPr="00406EBF">
        <w:rPr>
          <w:rFonts w:ascii="Verdana" w:eastAsia="Times New Roman" w:hAnsi="Verdana" w:cs="Arial"/>
          <w:sz w:val="20"/>
          <w:szCs w:val="20"/>
        </w:rPr>
        <w:t>.</w:t>
      </w:r>
      <w:r w:rsidR="008674EC" w:rsidRPr="00406EBF">
        <w:rPr>
          <w:rFonts w:ascii="Verdana" w:eastAsia="Times New Roman" w:hAnsi="Verdana" w:cs="Arial"/>
          <w:sz w:val="20"/>
          <w:szCs w:val="20"/>
        </w:rPr>
        <w:t xml:space="preserve"> </w:t>
      </w:r>
    </w:p>
    <w:p w14:paraId="22241060" w14:textId="77777777" w:rsidR="00415061" w:rsidRPr="00406EBF" w:rsidRDefault="007F0609" w:rsidP="00406EBF">
      <w:pPr>
        <w:spacing w:before="100" w:beforeAutospacing="1" w:after="100" w:afterAutospacing="1" w:line="360" w:lineRule="auto"/>
        <w:jc w:val="both"/>
        <w:rPr>
          <w:rFonts w:ascii="Verdana" w:eastAsia="Times New Roman" w:hAnsi="Verdana" w:cs="Arial"/>
          <w:sz w:val="20"/>
          <w:szCs w:val="20"/>
        </w:rPr>
      </w:pPr>
      <w:r w:rsidRPr="00406EBF">
        <w:rPr>
          <w:rFonts w:ascii="Verdana" w:eastAsia="Times New Roman" w:hAnsi="Verdana" w:cs="Arial"/>
          <w:sz w:val="20"/>
          <w:szCs w:val="20"/>
        </w:rPr>
        <w:t xml:space="preserve">For </w:t>
      </w:r>
      <w:r w:rsidR="00415061" w:rsidRPr="00406EBF">
        <w:rPr>
          <w:rFonts w:ascii="Verdana" w:eastAsia="Times New Roman" w:hAnsi="Verdana" w:cs="Arial"/>
          <w:sz w:val="20"/>
          <w:szCs w:val="20"/>
        </w:rPr>
        <w:t>instance,</w:t>
      </w:r>
      <w:r w:rsidRPr="00406EBF">
        <w:rPr>
          <w:rFonts w:ascii="Verdana" w:eastAsia="Times New Roman" w:hAnsi="Verdana" w:cs="Arial"/>
          <w:sz w:val="20"/>
          <w:szCs w:val="20"/>
        </w:rPr>
        <w:t xml:space="preserve"> if three lesions are biopsied, codes 11100, 11101 and 11101 should be submitted</w:t>
      </w:r>
      <w:r w:rsidR="00415061" w:rsidRPr="00406EBF">
        <w:rPr>
          <w:rFonts w:ascii="Verdana" w:eastAsia="Times New Roman" w:hAnsi="Verdana" w:cs="Arial"/>
          <w:sz w:val="20"/>
          <w:szCs w:val="20"/>
        </w:rPr>
        <w:t xml:space="preserve">. </w:t>
      </w:r>
      <w:r w:rsidRPr="00406EBF">
        <w:rPr>
          <w:rFonts w:ascii="Verdana" w:eastAsia="Times New Roman" w:hAnsi="Verdana" w:cs="Arial"/>
          <w:sz w:val="20"/>
          <w:szCs w:val="20"/>
        </w:rPr>
        <w:t xml:space="preserve"> If skin biopsy is performed more than the maximum number of times, it is important to submit supporting documentation to avoid denials.</w:t>
      </w:r>
      <w:r w:rsidR="00415061" w:rsidRPr="00406EBF">
        <w:rPr>
          <w:rFonts w:ascii="Verdana" w:eastAsia="Times New Roman" w:hAnsi="Verdana" w:cs="Arial"/>
          <w:sz w:val="20"/>
          <w:szCs w:val="20"/>
        </w:rPr>
        <w:t xml:space="preserve"> If the removal is simply for </w:t>
      </w:r>
      <w:r w:rsidR="00415061" w:rsidRPr="00406EBF">
        <w:rPr>
          <w:rFonts w:ascii="Verdana" w:eastAsia="Times New Roman" w:hAnsi="Verdana" w:cs="Arial"/>
          <w:sz w:val="20"/>
          <w:szCs w:val="20"/>
        </w:rPr>
        <w:lastRenderedPageBreak/>
        <w:t>diagnosis, the procedure is coded as a biopsy. If the entire lesion is removed, the excision codes should be used.</w:t>
      </w:r>
      <w:r w:rsidR="006B5C69" w:rsidRPr="00406EBF">
        <w:rPr>
          <w:rFonts w:ascii="Verdana" w:eastAsia="Times New Roman" w:hAnsi="Verdana" w:cs="Arial"/>
          <w:sz w:val="20"/>
          <w:szCs w:val="20"/>
        </w:rPr>
        <w:t xml:space="preserve"> </w:t>
      </w:r>
    </w:p>
    <w:p w14:paraId="5C9500CD" w14:textId="77777777" w:rsidR="0096649E" w:rsidRPr="00406EBF" w:rsidRDefault="002A1243" w:rsidP="00406EBF">
      <w:pPr>
        <w:spacing w:line="360" w:lineRule="auto"/>
        <w:jc w:val="both"/>
        <w:rPr>
          <w:rFonts w:ascii="Verdana" w:hAnsi="Verdana"/>
          <w:sz w:val="20"/>
          <w:szCs w:val="20"/>
        </w:rPr>
      </w:pPr>
      <w:r w:rsidRPr="00406EBF">
        <w:rPr>
          <w:rFonts w:ascii="Verdana" w:hAnsi="Verdana"/>
          <w:sz w:val="20"/>
          <w:szCs w:val="20"/>
        </w:rPr>
        <w:t>T</w:t>
      </w:r>
      <w:r w:rsidR="0096649E" w:rsidRPr="00406EBF">
        <w:rPr>
          <w:rFonts w:ascii="Verdana" w:hAnsi="Verdana"/>
          <w:sz w:val="20"/>
          <w:szCs w:val="20"/>
        </w:rPr>
        <w:t xml:space="preserve">he new CPT codes </w:t>
      </w:r>
      <w:r w:rsidRPr="00406EBF">
        <w:rPr>
          <w:rFonts w:ascii="Verdana" w:hAnsi="Verdana"/>
          <w:sz w:val="20"/>
          <w:szCs w:val="20"/>
        </w:rPr>
        <w:t>that</w:t>
      </w:r>
      <w:r w:rsidR="0096649E" w:rsidRPr="00406EBF">
        <w:rPr>
          <w:rFonts w:ascii="Verdana" w:hAnsi="Verdana"/>
          <w:sz w:val="20"/>
          <w:szCs w:val="20"/>
        </w:rPr>
        <w:t xml:space="preserve"> range from 11102 - 11107 are reported on the basis of method of removal, which offers greater specificity. The new CPT codes are as follows - </w:t>
      </w:r>
    </w:p>
    <w:p w14:paraId="5B4C8EB7" w14:textId="77777777" w:rsidR="0096649E" w:rsidRPr="00406EBF" w:rsidRDefault="0096649E" w:rsidP="00406EBF">
      <w:pPr>
        <w:pStyle w:val="ListParagraph"/>
        <w:numPr>
          <w:ilvl w:val="0"/>
          <w:numId w:val="6"/>
        </w:numPr>
        <w:spacing w:line="360" w:lineRule="auto"/>
        <w:jc w:val="both"/>
        <w:rPr>
          <w:rFonts w:ascii="Verdana" w:hAnsi="Verdana"/>
          <w:sz w:val="20"/>
          <w:szCs w:val="20"/>
        </w:rPr>
      </w:pPr>
      <w:r w:rsidRPr="00406EBF">
        <w:rPr>
          <w:rFonts w:ascii="Verdana" w:hAnsi="Verdana"/>
          <w:sz w:val="20"/>
          <w:szCs w:val="20"/>
        </w:rPr>
        <w:t>11102 - Tangential biopsy of skin (e.g., shave, scoop, sa</w:t>
      </w:r>
      <w:r w:rsidR="00741512" w:rsidRPr="00406EBF">
        <w:rPr>
          <w:rFonts w:ascii="Verdana" w:hAnsi="Verdana"/>
          <w:sz w:val="20"/>
          <w:szCs w:val="20"/>
        </w:rPr>
        <w:t>ucerize, curette) single lesion</w:t>
      </w:r>
    </w:p>
    <w:p w14:paraId="230BDEF2" w14:textId="77777777" w:rsidR="0096649E" w:rsidRPr="00406EBF" w:rsidRDefault="0096649E" w:rsidP="00406EBF">
      <w:pPr>
        <w:pStyle w:val="ListParagraph"/>
        <w:numPr>
          <w:ilvl w:val="0"/>
          <w:numId w:val="6"/>
        </w:numPr>
        <w:spacing w:line="360" w:lineRule="auto"/>
        <w:jc w:val="both"/>
        <w:rPr>
          <w:rFonts w:ascii="Verdana" w:hAnsi="Verdana"/>
          <w:sz w:val="20"/>
          <w:szCs w:val="20"/>
        </w:rPr>
      </w:pPr>
      <w:r w:rsidRPr="00406EBF">
        <w:rPr>
          <w:rFonts w:ascii="Verdana" w:hAnsi="Verdana"/>
          <w:sz w:val="20"/>
          <w:szCs w:val="20"/>
        </w:rPr>
        <w:t>+11103 - Each separate/additional lesion (List separately in addition</w:t>
      </w:r>
      <w:r w:rsidR="00741512" w:rsidRPr="00406EBF">
        <w:rPr>
          <w:rFonts w:ascii="Verdana" w:hAnsi="Verdana"/>
          <w:sz w:val="20"/>
          <w:szCs w:val="20"/>
        </w:rPr>
        <w:t xml:space="preserve"> to code for primary procedure)</w:t>
      </w:r>
    </w:p>
    <w:p w14:paraId="1974A2F0" w14:textId="77777777" w:rsidR="0096649E" w:rsidRPr="00406EBF" w:rsidRDefault="0096649E" w:rsidP="00406EBF">
      <w:pPr>
        <w:pStyle w:val="ListParagraph"/>
        <w:numPr>
          <w:ilvl w:val="0"/>
          <w:numId w:val="6"/>
        </w:numPr>
        <w:spacing w:line="360" w:lineRule="auto"/>
        <w:jc w:val="both"/>
        <w:rPr>
          <w:rFonts w:ascii="Verdana" w:hAnsi="Verdana"/>
          <w:sz w:val="20"/>
          <w:szCs w:val="20"/>
        </w:rPr>
      </w:pPr>
      <w:r w:rsidRPr="00406EBF">
        <w:rPr>
          <w:rFonts w:ascii="Verdana" w:hAnsi="Verdana"/>
          <w:sz w:val="20"/>
          <w:szCs w:val="20"/>
        </w:rPr>
        <w:t>11104 - Punch biopsy of skin (including simple closure</w:t>
      </w:r>
      <w:r w:rsidR="00741512" w:rsidRPr="00406EBF">
        <w:rPr>
          <w:rFonts w:ascii="Verdana" w:hAnsi="Verdana"/>
          <w:sz w:val="20"/>
          <w:szCs w:val="20"/>
        </w:rPr>
        <w:t>, when performed) single lesion</w:t>
      </w:r>
    </w:p>
    <w:p w14:paraId="2A9B8D6E" w14:textId="77777777" w:rsidR="0096649E" w:rsidRPr="00406EBF" w:rsidRDefault="0096649E" w:rsidP="00406EBF">
      <w:pPr>
        <w:pStyle w:val="ListParagraph"/>
        <w:numPr>
          <w:ilvl w:val="0"/>
          <w:numId w:val="6"/>
        </w:numPr>
        <w:spacing w:line="360" w:lineRule="auto"/>
        <w:jc w:val="both"/>
        <w:rPr>
          <w:rFonts w:ascii="Verdana" w:hAnsi="Verdana"/>
          <w:sz w:val="20"/>
          <w:szCs w:val="20"/>
        </w:rPr>
      </w:pPr>
      <w:r w:rsidRPr="00406EBF">
        <w:rPr>
          <w:rFonts w:ascii="Verdana" w:hAnsi="Verdana"/>
          <w:sz w:val="20"/>
          <w:szCs w:val="20"/>
        </w:rPr>
        <w:t>+11105 - Each separate/additional lesion (List separately in additio</w:t>
      </w:r>
      <w:r w:rsidR="00741512" w:rsidRPr="00406EBF">
        <w:rPr>
          <w:rFonts w:ascii="Verdana" w:hAnsi="Verdana"/>
          <w:sz w:val="20"/>
          <w:szCs w:val="20"/>
        </w:rPr>
        <w:t>n to code for primary procedure</w:t>
      </w:r>
    </w:p>
    <w:p w14:paraId="2C8D904D" w14:textId="77777777" w:rsidR="0096649E" w:rsidRPr="00406EBF" w:rsidRDefault="0096649E" w:rsidP="00406EBF">
      <w:pPr>
        <w:pStyle w:val="ListParagraph"/>
        <w:numPr>
          <w:ilvl w:val="0"/>
          <w:numId w:val="6"/>
        </w:numPr>
        <w:spacing w:line="360" w:lineRule="auto"/>
        <w:jc w:val="both"/>
        <w:rPr>
          <w:rFonts w:ascii="Verdana" w:hAnsi="Verdana"/>
          <w:sz w:val="20"/>
          <w:szCs w:val="20"/>
        </w:rPr>
      </w:pPr>
      <w:r w:rsidRPr="00406EBF">
        <w:rPr>
          <w:rFonts w:ascii="Verdana" w:hAnsi="Verdana"/>
          <w:sz w:val="20"/>
          <w:szCs w:val="20"/>
        </w:rPr>
        <w:t>11106 - Incisional biopsy of skin (including simple closure</w:t>
      </w:r>
      <w:r w:rsidR="00741512" w:rsidRPr="00406EBF">
        <w:rPr>
          <w:rFonts w:ascii="Verdana" w:hAnsi="Verdana"/>
          <w:sz w:val="20"/>
          <w:szCs w:val="20"/>
        </w:rPr>
        <w:t>, when performed) single lesion</w:t>
      </w:r>
    </w:p>
    <w:p w14:paraId="4DE59D8F" w14:textId="77777777" w:rsidR="00BB6628" w:rsidRPr="00406EBF" w:rsidRDefault="0096649E" w:rsidP="00406EBF">
      <w:pPr>
        <w:pStyle w:val="ListParagraph"/>
        <w:numPr>
          <w:ilvl w:val="0"/>
          <w:numId w:val="6"/>
        </w:numPr>
        <w:spacing w:line="360" w:lineRule="auto"/>
        <w:jc w:val="both"/>
        <w:rPr>
          <w:rFonts w:ascii="Verdana" w:hAnsi="Verdana"/>
          <w:sz w:val="20"/>
          <w:szCs w:val="20"/>
        </w:rPr>
      </w:pPr>
      <w:r w:rsidRPr="00406EBF">
        <w:rPr>
          <w:rFonts w:ascii="Verdana" w:hAnsi="Verdana"/>
          <w:sz w:val="20"/>
          <w:szCs w:val="20"/>
        </w:rPr>
        <w:t xml:space="preserve">+11107 - Each separate/additional lesion (List separately in addition to code for </w:t>
      </w:r>
      <w:r w:rsidR="00741512" w:rsidRPr="00406EBF">
        <w:rPr>
          <w:rFonts w:ascii="Verdana" w:hAnsi="Verdana"/>
          <w:sz w:val="20"/>
          <w:szCs w:val="20"/>
        </w:rPr>
        <w:t>primary procedur</w:t>
      </w:r>
      <w:r w:rsidR="007F0609" w:rsidRPr="00406EBF">
        <w:rPr>
          <w:rFonts w:ascii="Verdana" w:hAnsi="Verdana"/>
          <w:sz w:val="20"/>
          <w:szCs w:val="20"/>
        </w:rPr>
        <w:t>e</w:t>
      </w:r>
    </w:p>
    <w:p w14:paraId="7CDA4AA4" w14:textId="77777777" w:rsidR="000100A7" w:rsidRPr="00406EBF" w:rsidRDefault="000100A7" w:rsidP="00406EBF">
      <w:pPr>
        <w:spacing w:line="360" w:lineRule="auto"/>
        <w:jc w:val="both"/>
        <w:rPr>
          <w:rFonts w:ascii="Verdana" w:hAnsi="Verdana"/>
          <w:sz w:val="20"/>
          <w:szCs w:val="20"/>
        </w:rPr>
      </w:pPr>
      <w:r w:rsidRPr="00406EBF">
        <w:rPr>
          <w:rFonts w:ascii="Verdana" w:hAnsi="Verdana"/>
          <w:sz w:val="20"/>
          <w:szCs w:val="20"/>
        </w:rPr>
        <w:t xml:space="preserve">Prior to the above new CPT codes, biopsies were reported with CPT code 11100 for the first lesion and 11101 for each additional lesion biopsied regardless of method of removal. However, the new biopsy codes are reported based on method of removal including - </w:t>
      </w:r>
    </w:p>
    <w:p w14:paraId="5D6E71A8" w14:textId="77777777" w:rsidR="000100A7" w:rsidRPr="00406EBF" w:rsidRDefault="000100A7" w:rsidP="00406EBF">
      <w:pPr>
        <w:pStyle w:val="ListParagraph"/>
        <w:numPr>
          <w:ilvl w:val="0"/>
          <w:numId w:val="8"/>
        </w:numPr>
        <w:spacing w:line="360" w:lineRule="auto"/>
        <w:jc w:val="both"/>
        <w:rPr>
          <w:rFonts w:ascii="Verdana" w:hAnsi="Verdana"/>
          <w:b/>
          <w:sz w:val="20"/>
          <w:szCs w:val="20"/>
        </w:rPr>
      </w:pPr>
      <w:r w:rsidRPr="00406EBF">
        <w:rPr>
          <w:rFonts w:ascii="Verdana" w:hAnsi="Verdana"/>
          <w:b/>
          <w:sz w:val="20"/>
          <w:szCs w:val="20"/>
        </w:rPr>
        <w:t>Tangential biopsy (Codes - 11102 and 11103)</w:t>
      </w:r>
    </w:p>
    <w:p w14:paraId="710B3270" w14:textId="77777777" w:rsidR="000100A7" w:rsidRPr="00406EBF" w:rsidRDefault="000100A7" w:rsidP="00406EBF">
      <w:pPr>
        <w:spacing w:line="360" w:lineRule="auto"/>
        <w:jc w:val="both"/>
        <w:rPr>
          <w:rFonts w:ascii="Verdana" w:hAnsi="Verdana"/>
          <w:sz w:val="20"/>
          <w:szCs w:val="20"/>
        </w:rPr>
      </w:pPr>
      <w:r w:rsidRPr="00406EBF">
        <w:rPr>
          <w:rFonts w:ascii="Verdana" w:hAnsi="Verdana"/>
          <w:sz w:val="20"/>
          <w:szCs w:val="20"/>
        </w:rPr>
        <w:t>Tangential biopsy includes removal via shave, scoop, saucerization or curette. The procedure is performed with a sharp blade like a flexible biopsy blade, obliquely oriented scalpel or curette.  A sample of epid</w:t>
      </w:r>
      <w:r w:rsidR="002A1243" w:rsidRPr="00406EBF">
        <w:rPr>
          <w:rFonts w:ascii="Verdana" w:hAnsi="Verdana"/>
          <w:sz w:val="20"/>
          <w:szCs w:val="20"/>
        </w:rPr>
        <w:t>ermal tissues is removed with o</w:t>
      </w:r>
      <w:r w:rsidRPr="00406EBF">
        <w:rPr>
          <w:rFonts w:ascii="Verdana" w:hAnsi="Verdana"/>
          <w:sz w:val="20"/>
          <w:szCs w:val="20"/>
        </w:rPr>
        <w:t>r without portions of the underlying dermis.  This type of biopsy does not involve the full thickness of the dermis.  When the full thickness of the dermis is involved</w:t>
      </w:r>
      <w:r w:rsidR="002A1243" w:rsidRPr="00406EBF">
        <w:rPr>
          <w:rFonts w:ascii="Verdana" w:hAnsi="Verdana"/>
          <w:sz w:val="20"/>
          <w:szCs w:val="20"/>
        </w:rPr>
        <w:t>,</w:t>
      </w:r>
      <w:r w:rsidRPr="00406EBF">
        <w:rPr>
          <w:rFonts w:ascii="Verdana" w:hAnsi="Verdana"/>
          <w:sz w:val="20"/>
          <w:szCs w:val="20"/>
        </w:rPr>
        <w:t xml:space="preserve"> the procedure</w:t>
      </w:r>
      <w:r w:rsidR="002A1243" w:rsidRPr="00406EBF">
        <w:rPr>
          <w:rFonts w:ascii="Verdana" w:hAnsi="Verdana"/>
          <w:sz w:val="20"/>
          <w:szCs w:val="20"/>
        </w:rPr>
        <w:t xml:space="preserve"> is</w:t>
      </w:r>
      <w:r w:rsidRPr="00406EBF">
        <w:rPr>
          <w:rFonts w:ascii="Verdana" w:hAnsi="Verdana"/>
          <w:sz w:val="20"/>
          <w:szCs w:val="20"/>
        </w:rPr>
        <w:t xml:space="preserve"> reported using the codes - 11300-11313 (removal of epidermal or dermal lesions).</w:t>
      </w:r>
    </w:p>
    <w:p w14:paraId="559AEEEB" w14:textId="77777777" w:rsidR="000100A7" w:rsidRPr="00406EBF" w:rsidRDefault="000100A7" w:rsidP="00406EBF">
      <w:pPr>
        <w:pStyle w:val="ListParagraph"/>
        <w:numPr>
          <w:ilvl w:val="0"/>
          <w:numId w:val="8"/>
        </w:numPr>
        <w:spacing w:line="360" w:lineRule="auto"/>
        <w:jc w:val="both"/>
        <w:rPr>
          <w:rFonts w:ascii="Verdana" w:hAnsi="Verdana"/>
          <w:b/>
          <w:sz w:val="20"/>
          <w:szCs w:val="20"/>
        </w:rPr>
      </w:pPr>
      <w:r w:rsidRPr="00406EBF">
        <w:rPr>
          <w:rFonts w:ascii="Verdana" w:hAnsi="Verdana"/>
          <w:b/>
          <w:sz w:val="20"/>
          <w:szCs w:val="20"/>
        </w:rPr>
        <w:t>Punch biopsy (Codes -11104 and 11105)</w:t>
      </w:r>
    </w:p>
    <w:p w14:paraId="33CC8D81" w14:textId="77777777" w:rsidR="000100A7" w:rsidRPr="00406EBF" w:rsidRDefault="000100A7" w:rsidP="00406EBF">
      <w:pPr>
        <w:spacing w:line="360" w:lineRule="auto"/>
        <w:jc w:val="both"/>
        <w:rPr>
          <w:rFonts w:ascii="Verdana" w:hAnsi="Verdana"/>
          <w:sz w:val="20"/>
          <w:szCs w:val="20"/>
        </w:rPr>
      </w:pPr>
      <w:r w:rsidRPr="00406EBF">
        <w:rPr>
          <w:rFonts w:ascii="Verdana" w:hAnsi="Verdana"/>
          <w:sz w:val="20"/>
          <w:szCs w:val="20"/>
        </w:rPr>
        <w:t>Performed using a punch tool, the purpose of this biopsy is to remove a sample of a cutaneous lesion for a diagnostic pathologic examination.  Simple closure is included and cannot be billed separately.</w:t>
      </w:r>
    </w:p>
    <w:p w14:paraId="495D696D" w14:textId="77777777" w:rsidR="000100A7" w:rsidRPr="00406EBF" w:rsidRDefault="000100A7" w:rsidP="00406EBF">
      <w:pPr>
        <w:pStyle w:val="ListParagraph"/>
        <w:numPr>
          <w:ilvl w:val="0"/>
          <w:numId w:val="8"/>
        </w:numPr>
        <w:spacing w:line="360" w:lineRule="auto"/>
        <w:jc w:val="both"/>
        <w:rPr>
          <w:rFonts w:ascii="Verdana" w:hAnsi="Verdana"/>
          <w:b/>
          <w:sz w:val="20"/>
          <w:szCs w:val="20"/>
        </w:rPr>
      </w:pPr>
      <w:r w:rsidRPr="00406EBF">
        <w:rPr>
          <w:rFonts w:ascii="Verdana" w:hAnsi="Verdana"/>
          <w:b/>
          <w:sz w:val="20"/>
          <w:szCs w:val="20"/>
        </w:rPr>
        <w:lastRenderedPageBreak/>
        <w:t>Incisional biopsy (Codes -11106 and 11107)</w:t>
      </w:r>
    </w:p>
    <w:p w14:paraId="1FA25317" w14:textId="77777777" w:rsidR="00EF44FA" w:rsidRPr="00406EBF" w:rsidRDefault="00EF44FA" w:rsidP="00406EBF">
      <w:pPr>
        <w:spacing w:line="360" w:lineRule="auto"/>
        <w:jc w:val="both"/>
        <w:rPr>
          <w:rFonts w:ascii="Verdana" w:hAnsi="Verdana"/>
          <w:sz w:val="20"/>
          <w:szCs w:val="20"/>
        </w:rPr>
      </w:pPr>
      <w:r w:rsidRPr="00406EBF">
        <w:rPr>
          <w:rFonts w:ascii="Verdana" w:hAnsi="Verdana"/>
          <w:sz w:val="20"/>
          <w:szCs w:val="20"/>
        </w:rPr>
        <w:t xml:space="preserve">An incisional biopsy requires a sharp blade (not a punch tool) to remove a full-thickness sample of tissue via a vertical incision or wedge, penetrating deep </w:t>
      </w:r>
      <w:r w:rsidR="002A1243" w:rsidRPr="00406EBF">
        <w:rPr>
          <w:rFonts w:ascii="Verdana" w:hAnsi="Verdana"/>
          <w:sz w:val="20"/>
          <w:szCs w:val="20"/>
        </w:rPr>
        <w:t>in</w:t>
      </w:r>
      <w:r w:rsidRPr="00406EBF">
        <w:rPr>
          <w:rFonts w:ascii="Verdana" w:hAnsi="Verdana"/>
          <w:sz w:val="20"/>
          <w:szCs w:val="20"/>
        </w:rPr>
        <w:t xml:space="preserve">to the dermis, into the subcutaneous space. An incisional biopsy may sample subcutaneous fat.  When the entire lesion is excised, it is important report the excision codes - 11400-11646 (depending on type of lesion - benign or malignant). </w:t>
      </w:r>
    </w:p>
    <w:p w14:paraId="315A60B0" w14:textId="77777777" w:rsidR="00CD6311" w:rsidRPr="00406EBF" w:rsidRDefault="00CD6311" w:rsidP="00406EBF">
      <w:pPr>
        <w:pStyle w:val="ListParagraph"/>
        <w:numPr>
          <w:ilvl w:val="0"/>
          <w:numId w:val="8"/>
        </w:numPr>
        <w:spacing w:line="360" w:lineRule="auto"/>
        <w:jc w:val="both"/>
        <w:rPr>
          <w:rFonts w:ascii="Verdana" w:hAnsi="Verdana"/>
          <w:b/>
          <w:sz w:val="20"/>
          <w:szCs w:val="20"/>
        </w:rPr>
      </w:pPr>
      <w:r w:rsidRPr="00406EBF">
        <w:rPr>
          <w:rFonts w:ascii="Verdana" w:hAnsi="Verdana"/>
          <w:b/>
          <w:sz w:val="20"/>
          <w:szCs w:val="20"/>
        </w:rPr>
        <w:t>Multiple Biopsies</w:t>
      </w:r>
    </w:p>
    <w:p w14:paraId="733C16C7" w14:textId="77777777" w:rsidR="00CD6311" w:rsidRPr="00406EBF" w:rsidRDefault="00CD6311" w:rsidP="00406EBF">
      <w:pPr>
        <w:spacing w:line="360" w:lineRule="auto"/>
        <w:jc w:val="both"/>
        <w:rPr>
          <w:rFonts w:ascii="Verdana" w:hAnsi="Verdana"/>
          <w:sz w:val="20"/>
          <w:szCs w:val="20"/>
        </w:rPr>
      </w:pPr>
      <w:r w:rsidRPr="00406EBF">
        <w:rPr>
          <w:rFonts w:ascii="Verdana" w:hAnsi="Verdana"/>
          <w:sz w:val="20"/>
          <w:szCs w:val="20"/>
        </w:rPr>
        <w:t xml:space="preserve">If more than one biopsy is performed on the same date, report only one primary biopsy code.  When more than one biopsy is performed using the same technique, the appropriate primary biopsy code is reported for the first biopsy and the add-on code is reported for each additional lesion. </w:t>
      </w:r>
    </w:p>
    <w:p w14:paraId="6342BE23" w14:textId="77777777" w:rsidR="00F06218" w:rsidRPr="00406EBF" w:rsidRDefault="006B5C69" w:rsidP="00406EBF">
      <w:pPr>
        <w:spacing w:line="360" w:lineRule="auto"/>
        <w:jc w:val="both"/>
        <w:rPr>
          <w:rFonts w:ascii="Verdana" w:hAnsi="Verdana"/>
          <w:b/>
          <w:sz w:val="20"/>
          <w:szCs w:val="20"/>
        </w:rPr>
      </w:pPr>
      <w:r w:rsidRPr="00406EBF">
        <w:rPr>
          <w:rFonts w:ascii="Verdana" w:hAnsi="Verdana"/>
          <w:b/>
          <w:sz w:val="20"/>
          <w:szCs w:val="20"/>
        </w:rPr>
        <w:t xml:space="preserve">Recovery after the Procedure </w:t>
      </w:r>
    </w:p>
    <w:p w14:paraId="128529A5" w14:textId="77777777" w:rsidR="006B5C69" w:rsidRPr="00406EBF" w:rsidRDefault="006B5C69" w:rsidP="00406EBF">
      <w:pPr>
        <w:spacing w:line="360" w:lineRule="auto"/>
        <w:jc w:val="both"/>
        <w:rPr>
          <w:rFonts w:ascii="Verdana" w:hAnsi="Verdana"/>
          <w:sz w:val="20"/>
          <w:szCs w:val="20"/>
        </w:rPr>
      </w:pPr>
      <w:r w:rsidRPr="00406EBF">
        <w:rPr>
          <w:rFonts w:ascii="Verdana" w:hAnsi="Verdana"/>
          <w:sz w:val="20"/>
          <w:szCs w:val="20"/>
        </w:rPr>
        <w:t xml:space="preserve">Once the skin biopsy is complete, patients </w:t>
      </w:r>
      <w:r w:rsidR="002A1243" w:rsidRPr="00406EBF">
        <w:rPr>
          <w:rFonts w:ascii="Verdana" w:hAnsi="Verdana"/>
          <w:sz w:val="20"/>
          <w:szCs w:val="20"/>
        </w:rPr>
        <w:t>may</w:t>
      </w:r>
      <w:r w:rsidRPr="00406EBF">
        <w:rPr>
          <w:rFonts w:ascii="Verdana" w:hAnsi="Verdana"/>
          <w:sz w:val="20"/>
          <w:szCs w:val="20"/>
        </w:rPr>
        <w:t xml:space="preserve"> experience some soreness around the biopsied site for a few days. Physicians will either put a bandage or stitches (in some cases) over </w:t>
      </w:r>
      <w:r w:rsidR="002A1243" w:rsidRPr="00406EBF">
        <w:rPr>
          <w:rFonts w:ascii="Verdana" w:hAnsi="Verdana"/>
          <w:sz w:val="20"/>
          <w:szCs w:val="20"/>
        </w:rPr>
        <w:t>the</w:t>
      </w:r>
      <w:r w:rsidRPr="00406EBF">
        <w:rPr>
          <w:rFonts w:ascii="Verdana" w:hAnsi="Verdana"/>
          <w:sz w:val="20"/>
          <w:szCs w:val="20"/>
        </w:rPr>
        <w:t xml:space="preserve"> biopsy site. In most cases, physicians may instruct patients to keep the bandage over the biopsy site until the next day.  They may be advised to change the bandage daily, wash the wound and apply antibacterial ointment. Tylenol is usually sufficient to relieve discomfort. However, patients who ha</w:t>
      </w:r>
      <w:r w:rsidR="002A1243" w:rsidRPr="00406EBF">
        <w:rPr>
          <w:rFonts w:ascii="Verdana" w:hAnsi="Verdana"/>
          <w:sz w:val="20"/>
          <w:szCs w:val="20"/>
        </w:rPr>
        <w:t>ve</w:t>
      </w:r>
      <w:r w:rsidRPr="00406EBF">
        <w:rPr>
          <w:rFonts w:ascii="Verdana" w:hAnsi="Verdana"/>
          <w:sz w:val="20"/>
          <w:szCs w:val="20"/>
        </w:rPr>
        <w:t xml:space="preserve"> stitches around the biopsy site need to keep the area as clean and dry as possible. Healing of the wound can take several weeks, but is usually complete within two months. Wounds on </w:t>
      </w:r>
      <w:r w:rsidR="002A1243" w:rsidRPr="00406EBF">
        <w:rPr>
          <w:rFonts w:ascii="Verdana" w:hAnsi="Verdana"/>
          <w:sz w:val="20"/>
          <w:szCs w:val="20"/>
        </w:rPr>
        <w:t xml:space="preserve">the </w:t>
      </w:r>
      <w:r w:rsidRPr="00406EBF">
        <w:rPr>
          <w:rFonts w:ascii="Verdana" w:hAnsi="Verdana"/>
          <w:sz w:val="20"/>
          <w:szCs w:val="20"/>
        </w:rPr>
        <w:t>legs and feet tend to heal slower than those on other areas of the body.</w:t>
      </w:r>
      <w:r w:rsidR="002A1243" w:rsidRPr="00406EBF">
        <w:rPr>
          <w:rFonts w:ascii="Verdana" w:hAnsi="Verdana"/>
          <w:sz w:val="20"/>
          <w:szCs w:val="20"/>
        </w:rPr>
        <w:t xml:space="preserve"> </w:t>
      </w:r>
      <w:r w:rsidRPr="00406EBF">
        <w:rPr>
          <w:rFonts w:ascii="Verdana" w:hAnsi="Verdana"/>
          <w:sz w:val="20"/>
          <w:szCs w:val="20"/>
        </w:rPr>
        <w:t xml:space="preserve">   </w:t>
      </w:r>
    </w:p>
    <w:p w14:paraId="199B6C1F" w14:textId="5DEACFD6" w:rsidR="00F06218" w:rsidRPr="00406EBF" w:rsidRDefault="00CD6311" w:rsidP="00406EBF">
      <w:pPr>
        <w:spacing w:line="360" w:lineRule="auto"/>
        <w:jc w:val="both"/>
        <w:rPr>
          <w:rFonts w:ascii="Verdana" w:hAnsi="Verdana"/>
          <w:sz w:val="20"/>
          <w:szCs w:val="20"/>
        </w:rPr>
      </w:pPr>
      <w:r w:rsidRPr="00406EBF">
        <w:rPr>
          <w:rFonts w:ascii="Verdana" w:hAnsi="Verdana"/>
          <w:sz w:val="20"/>
          <w:szCs w:val="20"/>
        </w:rPr>
        <w:t xml:space="preserve">Medical billing and coding can be complex and requires knowledge regarding appropriate coding, modifiers and payer-specific medical billing for correct and on-time reimbursement. With all the complexities, the support of an experienced </w:t>
      </w:r>
      <w:r w:rsidRPr="00E872A9">
        <w:rPr>
          <w:rStyle w:val="Hyperlink"/>
          <w:rFonts w:ascii="Verdana" w:hAnsi="Verdana"/>
          <w:b/>
          <w:color w:val="auto"/>
          <w:sz w:val="20"/>
          <w:szCs w:val="20"/>
          <w:u w:val="none"/>
        </w:rPr>
        <w:t>medical coding service</w:t>
      </w:r>
      <w:r w:rsidRPr="00406EBF">
        <w:rPr>
          <w:rFonts w:ascii="Verdana" w:hAnsi="Verdana"/>
          <w:b/>
          <w:sz w:val="20"/>
          <w:szCs w:val="20"/>
        </w:rPr>
        <w:t xml:space="preserve"> </w:t>
      </w:r>
      <w:r w:rsidRPr="00406EBF">
        <w:rPr>
          <w:rFonts w:ascii="Verdana" w:hAnsi="Verdana"/>
          <w:sz w:val="20"/>
          <w:szCs w:val="20"/>
        </w:rPr>
        <w:t xml:space="preserve">provider </w:t>
      </w:r>
      <w:r w:rsidR="001E60E1" w:rsidRPr="00406EBF">
        <w:rPr>
          <w:rFonts w:ascii="Verdana" w:hAnsi="Verdana"/>
          <w:sz w:val="20"/>
          <w:szCs w:val="20"/>
        </w:rPr>
        <w:t>could</w:t>
      </w:r>
      <w:r w:rsidRPr="00406EBF">
        <w:rPr>
          <w:rFonts w:ascii="Verdana" w:hAnsi="Verdana"/>
          <w:sz w:val="20"/>
          <w:szCs w:val="20"/>
        </w:rPr>
        <w:t xml:space="preserve"> be useful </w:t>
      </w:r>
      <w:r w:rsidR="001E60E1" w:rsidRPr="00406EBF">
        <w:rPr>
          <w:rFonts w:ascii="Verdana" w:hAnsi="Verdana"/>
          <w:sz w:val="20"/>
          <w:szCs w:val="20"/>
        </w:rPr>
        <w:t>to report</w:t>
      </w:r>
      <w:r w:rsidRPr="00406EBF">
        <w:rPr>
          <w:rFonts w:ascii="Verdana" w:hAnsi="Verdana"/>
          <w:sz w:val="20"/>
          <w:szCs w:val="20"/>
        </w:rPr>
        <w:t xml:space="preserve"> skin biopsy procedures correctly for optimal reimbursement. Professional coders in reliable medical billing and coding companies can ensure accurate reporting of diagnostic and procedure details.</w:t>
      </w:r>
      <w:bookmarkStart w:id="0" w:name="_GoBack"/>
      <w:bookmarkEnd w:id="0"/>
    </w:p>
    <w:sectPr w:rsidR="00F06218" w:rsidRPr="00406EBF" w:rsidSect="0057052E">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C1B35" w14:textId="77777777" w:rsidR="00703FC1" w:rsidRDefault="00703FC1" w:rsidP="00E872A9">
      <w:pPr>
        <w:spacing w:after="0" w:line="240" w:lineRule="auto"/>
      </w:pPr>
      <w:r>
        <w:separator/>
      </w:r>
    </w:p>
  </w:endnote>
  <w:endnote w:type="continuationSeparator" w:id="0">
    <w:p w14:paraId="42BE48DB" w14:textId="77777777" w:rsidR="00703FC1" w:rsidRDefault="00703FC1" w:rsidP="00E8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2BBD" w14:textId="77777777" w:rsidR="00E872A9" w:rsidRDefault="00E872A9" w:rsidP="00E872A9">
    <w:pPr>
      <w:spacing w:line="360" w:lineRule="auto"/>
      <w:jc w:val="both"/>
      <w:rPr>
        <w:rFonts w:ascii="Verdana" w:hAnsi="Verdana"/>
        <w:b/>
        <w:color w:val="FF0000"/>
        <w:sz w:val="20"/>
        <w:szCs w:val="20"/>
      </w:rPr>
    </w:pPr>
  </w:p>
  <w:p w14:paraId="30B7E8CF" w14:textId="3E65FA89" w:rsidR="00E872A9" w:rsidRPr="009C315E" w:rsidRDefault="00E872A9" w:rsidP="00E872A9">
    <w:pPr>
      <w:spacing w:line="360" w:lineRule="auto"/>
      <w:jc w:val="both"/>
      <w:rPr>
        <w:rFonts w:ascii="Verdana" w:hAnsi="Verdana"/>
        <w:b/>
        <w:color w:val="FF0000"/>
        <w:sz w:val="20"/>
        <w:szCs w:val="20"/>
      </w:rPr>
    </w:pPr>
    <w:r w:rsidRPr="009C315E">
      <w:rPr>
        <w:rFonts w:ascii="Verdana" w:hAnsi="Verdana"/>
        <w:b/>
        <w:color w:val="FF0000"/>
        <w:sz w:val="20"/>
        <w:szCs w:val="20"/>
      </w:rPr>
      <w:t xml:space="preserve">Copyrighted by MedResponsive.com Note: All content is for viewing purposes only. Not to be reproduced or used without prior authorization. </w:t>
    </w:r>
  </w:p>
  <w:p w14:paraId="580EEE23" w14:textId="77777777" w:rsidR="00E872A9" w:rsidRDefault="00E87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E49EF" w14:textId="77777777" w:rsidR="00703FC1" w:rsidRDefault="00703FC1" w:rsidP="00E872A9">
      <w:pPr>
        <w:spacing w:after="0" w:line="240" w:lineRule="auto"/>
      </w:pPr>
      <w:r>
        <w:separator/>
      </w:r>
    </w:p>
  </w:footnote>
  <w:footnote w:type="continuationSeparator" w:id="0">
    <w:p w14:paraId="06418297" w14:textId="77777777" w:rsidR="00703FC1" w:rsidRDefault="00703FC1" w:rsidP="00E87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8BD"/>
    <w:multiLevelType w:val="hybridMultilevel"/>
    <w:tmpl w:val="9082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904D2"/>
    <w:multiLevelType w:val="hybridMultilevel"/>
    <w:tmpl w:val="431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936DC"/>
    <w:multiLevelType w:val="hybridMultilevel"/>
    <w:tmpl w:val="5F60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A7B9C"/>
    <w:multiLevelType w:val="hybridMultilevel"/>
    <w:tmpl w:val="D56E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A5544"/>
    <w:multiLevelType w:val="hybridMultilevel"/>
    <w:tmpl w:val="8D6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346A3"/>
    <w:multiLevelType w:val="hybridMultilevel"/>
    <w:tmpl w:val="3CD2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73BF8"/>
    <w:multiLevelType w:val="multilevel"/>
    <w:tmpl w:val="CA62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9078C"/>
    <w:multiLevelType w:val="hybridMultilevel"/>
    <w:tmpl w:val="8F6E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4C66"/>
    <w:rsid w:val="000100A7"/>
    <w:rsid w:val="000A6497"/>
    <w:rsid w:val="001119D5"/>
    <w:rsid w:val="00134650"/>
    <w:rsid w:val="001D7D2D"/>
    <w:rsid w:val="001E60E1"/>
    <w:rsid w:val="001F0C24"/>
    <w:rsid w:val="00216DAD"/>
    <w:rsid w:val="002471A9"/>
    <w:rsid w:val="0025506E"/>
    <w:rsid w:val="002643E1"/>
    <w:rsid w:val="00266439"/>
    <w:rsid w:val="002A1243"/>
    <w:rsid w:val="002C6D29"/>
    <w:rsid w:val="002F67FF"/>
    <w:rsid w:val="00313E5A"/>
    <w:rsid w:val="003A495B"/>
    <w:rsid w:val="003E122D"/>
    <w:rsid w:val="003F3960"/>
    <w:rsid w:val="00406EBF"/>
    <w:rsid w:val="00415061"/>
    <w:rsid w:val="004E6B43"/>
    <w:rsid w:val="004F39B3"/>
    <w:rsid w:val="0057052E"/>
    <w:rsid w:val="00577A86"/>
    <w:rsid w:val="005E50D1"/>
    <w:rsid w:val="00600297"/>
    <w:rsid w:val="006414F9"/>
    <w:rsid w:val="006910FC"/>
    <w:rsid w:val="006B5C69"/>
    <w:rsid w:val="00703FC1"/>
    <w:rsid w:val="00741512"/>
    <w:rsid w:val="007B4EE4"/>
    <w:rsid w:val="007E4C66"/>
    <w:rsid w:val="007F0609"/>
    <w:rsid w:val="00812AB3"/>
    <w:rsid w:val="00815195"/>
    <w:rsid w:val="008331BF"/>
    <w:rsid w:val="00841108"/>
    <w:rsid w:val="008522CF"/>
    <w:rsid w:val="008674EC"/>
    <w:rsid w:val="00886C36"/>
    <w:rsid w:val="008E4E9E"/>
    <w:rsid w:val="008F2D00"/>
    <w:rsid w:val="00947511"/>
    <w:rsid w:val="0096649E"/>
    <w:rsid w:val="00994FEE"/>
    <w:rsid w:val="009A0194"/>
    <w:rsid w:val="009A03DA"/>
    <w:rsid w:val="009C1880"/>
    <w:rsid w:val="009F7AF1"/>
    <w:rsid w:val="00A159CE"/>
    <w:rsid w:val="00A22AC9"/>
    <w:rsid w:val="00A6492B"/>
    <w:rsid w:val="00A76FEA"/>
    <w:rsid w:val="00AF6EA7"/>
    <w:rsid w:val="00B11769"/>
    <w:rsid w:val="00B264AE"/>
    <w:rsid w:val="00B663A7"/>
    <w:rsid w:val="00B838E2"/>
    <w:rsid w:val="00BB6628"/>
    <w:rsid w:val="00BD234F"/>
    <w:rsid w:val="00BD3339"/>
    <w:rsid w:val="00BF464B"/>
    <w:rsid w:val="00C13620"/>
    <w:rsid w:val="00C34667"/>
    <w:rsid w:val="00C50A8A"/>
    <w:rsid w:val="00C515E8"/>
    <w:rsid w:val="00C66BC1"/>
    <w:rsid w:val="00C76E0B"/>
    <w:rsid w:val="00CD01B2"/>
    <w:rsid w:val="00CD6311"/>
    <w:rsid w:val="00D23A2F"/>
    <w:rsid w:val="00D83EDB"/>
    <w:rsid w:val="00D908DD"/>
    <w:rsid w:val="00DC27F2"/>
    <w:rsid w:val="00E35CC2"/>
    <w:rsid w:val="00E644F3"/>
    <w:rsid w:val="00E872A9"/>
    <w:rsid w:val="00E935BA"/>
    <w:rsid w:val="00EA1607"/>
    <w:rsid w:val="00EC322C"/>
    <w:rsid w:val="00EF44FA"/>
    <w:rsid w:val="00F06218"/>
    <w:rsid w:val="00F803DE"/>
    <w:rsid w:val="00FA6352"/>
    <w:rsid w:val="00FC6F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0C9C"/>
  <w15:docId w15:val="{46F120E6-7A42-4E00-9649-F40CAF39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511"/>
    <w:rPr>
      <w:color w:val="0000FF" w:themeColor="hyperlink"/>
      <w:u w:val="single"/>
    </w:rPr>
  </w:style>
  <w:style w:type="paragraph" w:styleId="ListParagraph">
    <w:name w:val="List Paragraph"/>
    <w:basedOn w:val="Normal"/>
    <w:uiPriority w:val="34"/>
    <w:qFormat/>
    <w:rsid w:val="000A6497"/>
    <w:pPr>
      <w:ind w:left="720"/>
      <w:contextualSpacing/>
    </w:pPr>
  </w:style>
  <w:style w:type="paragraph" w:customStyle="1" w:styleId="body">
    <w:name w:val="body"/>
    <w:basedOn w:val="Normal"/>
    <w:rsid w:val="00F803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6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BF"/>
    <w:rPr>
      <w:rFonts w:ascii="Tahoma" w:hAnsi="Tahoma" w:cs="Tahoma"/>
      <w:sz w:val="16"/>
      <w:szCs w:val="16"/>
    </w:rPr>
  </w:style>
  <w:style w:type="paragraph" w:styleId="Header">
    <w:name w:val="header"/>
    <w:basedOn w:val="Normal"/>
    <w:link w:val="HeaderChar"/>
    <w:uiPriority w:val="99"/>
    <w:unhideWhenUsed/>
    <w:rsid w:val="00E8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A9"/>
  </w:style>
  <w:style w:type="paragraph" w:styleId="Footer">
    <w:name w:val="footer"/>
    <w:basedOn w:val="Normal"/>
    <w:link w:val="FooterChar"/>
    <w:uiPriority w:val="99"/>
    <w:unhideWhenUsed/>
    <w:rsid w:val="00E8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4310">
      <w:bodyDiv w:val="1"/>
      <w:marLeft w:val="0"/>
      <w:marRight w:val="0"/>
      <w:marTop w:val="0"/>
      <w:marBottom w:val="0"/>
      <w:divBdr>
        <w:top w:val="none" w:sz="0" w:space="0" w:color="auto"/>
        <w:left w:val="none" w:sz="0" w:space="0" w:color="auto"/>
        <w:bottom w:val="none" w:sz="0" w:space="0" w:color="auto"/>
        <w:right w:val="none" w:sz="0" w:space="0" w:color="auto"/>
      </w:divBdr>
    </w:div>
    <w:div w:id="154877050">
      <w:bodyDiv w:val="1"/>
      <w:marLeft w:val="0"/>
      <w:marRight w:val="0"/>
      <w:marTop w:val="0"/>
      <w:marBottom w:val="0"/>
      <w:divBdr>
        <w:top w:val="none" w:sz="0" w:space="0" w:color="auto"/>
        <w:left w:val="none" w:sz="0" w:space="0" w:color="auto"/>
        <w:bottom w:val="none" w:sz="0" w:space="0" w:color="auto"/>
        <w:right w:val="none" w:sz="0" w:space="0" w:color="auto"/>
      </w:divBdr>
    </w:div>
    <w:div w:id="318660791">
      <w:bodyDiv w:val="1"/>
      <w:marLeft w:val="0"/>
      <w:marRight w:val="0"/>
      <w:marTop w:val="0"/>
      <w:marBottom w:val="0"/>
      <w:divBdr>
        <w:top w:val="none" w:sz="0" w:space="0" w:color="auto"/>
        <w:left w:val="none" w:sz="0" w:space="0" w:color="auto"/>
        <w:bottom w:val="none" w:sz="0" w:space="0" w:color="auto"/>
        <w:right w:val="none" w:sz="0" w:space="0" w:color="auto"/>
      </w:divBdr>
    </w:div>
    <w:div w:id="326060607">
      <w:bodyDiv w:val="1"/>
      <w:marLeft w:val="0"/>
      <w:marRight w:val="0"/>
      <w:marTop w:val="0"/>
      <w:marBottom w:val="0"/>
      <w:divBdr>
        <w:top w:val="none" w:sz="0" w:space="0" w:color="auto"/>
        <w:left w:val="none" w:sz="0" w:space="0" w:color="auto"/>
        <w:bottom w:val="none" w:sz="0" w:space="0" w:color="auto"/>
        <w:right w:val="none" w:sz="0" w:space="0" w:color="auto"/>
      </w:divBdr>
    </w:div>
    <w:div w:id="377752419">
      <w:bodyDiv w:val="1"/>
      <w:marLeft w:val="0"/>
      <w:marRight w:val="0"/>
      <w:marTop w:val="0"/>
      <w:marBottom w:val="0"/>
      <w:divBdr>
        <w:top w:val="none" w:sz="0" w:space="0" w:color="auto"/>
        <w:left w:val="none" w:sz="0" w:space="0" w:color="auto"/>
        <w:bottom w:val="none" w:sz="0" w:space="0" w:color="auto"/>
        <w:right w:val="none" w:sz="0" w:space="0" w:color="auto"/>
      </w:divBdr>
    </w:div>
    <w:div w:id="464927715">
      <w:bodyDiv w:val="1"/>
      <w:marLeft w:val="0"/>
      <w:marRight w:val="0"/>
      <w:marTop w:val="0"/>
      <w:marBottom w:val="0"/>
      <w:divBdr>
        <w:top w:val="none" w:sz="0" w:space="0" w:color="auto"/>
        <w:left w:val="none" w:sz="0" w:space="0" w:color="auto"/>
        <w:bottom w:val="none" w:sz="0" w:space="0" w:color="auto"/>
        <w:right w:val="none" w:sz="0" w:space="0" w:color="auto"/>
      </w:divBdr>
    </w:div>
    <w:div w:id="491987655">
      <w:bodyDiv w:val="1"/>
      <w:marLeft w:val="0"/>
      <w:marRight w:val="0"/>
      <w:marTop w:val="0"/>
      <w:marBottom w:val="0"/>
      <w:divBdr>
        <w:top w:val="none" w:sz="0" w:space="0" w:color="auto"/>
        <w:left w:val="none" w:sz="0" w:space="0" w:color="auto"/>
        <w:bottom w:val="none" w:sz="0" w:space="0" w:color="auto"/>
        <w:right w:val="none" w:sz="0" w:space="0" w:color="auto"/>
      </w:divBdr>
    </w:div>
    <w:div w:id="574314678">
      <w:bodyDiv w:val="1"/>
      <w:marLeft w:val="0"/>
      <w:marRight w:val="0"/>
      <w:marTop w:val="0"/>
      <w:marBottom w:val="0"/>
      <w:divBdr>
        <w:top w:val="none" w:sz="0" w:space="0" w:color="auto"/>
        <w:left w:val="none" w:sz="0" w:space="0" w:color="auto"/>
        <w:bottom w:val="none" w:sz="0" w:space="0" w:color="auto"/>
        <w:right w:val="none" w:sz="0" w:space="0" w:color="auto"/>
      </w:divBdr>
    </w:div>
    <w:div w:id="609289015">
      <w:bodyDiv w:val="1"/>
      <w:marLeft w:val="0"/>
      <w:marRight w:val="0"/>
      <w:marTop w:val="0"/>
      <w:marBottom w:val="0"/>
      <w:divBdr>
        <w:top w:val="none" w:sz="0" w:space="0" w:color="auto"/>
        <w:left w:val="none" w:sz="0" w:space="0" w:color="auto"/>
        <w:bottom w:val="none" w:sz="0" w:space="0" w:color="auto"/>
        <w:right w:val="none" w:sz="0" w:space="0" w:color="auto"/>
      </w:divBdr>
    </w:div>
    <w:div w:id="692195815">
      <w:bodyDiv w:val="1"/>
      <w:marLeft w:val="0"/>
      <w:marRight w:val="0"/>
      <w:marTop w:val="0"/>
      <w:marBottom w:val="0"/>
      <w:divBdr>
        <w:top w:val="none" w:sz="0" w:space="0" w:color="auto"/>
        <w:left w:val="none" w:sz="0" w:space="0" w:color="auto"/>
        <w:bottom w:val="none" w:sz="0" w:space="0" w:color="auto"/>
        <w:right w:val="none" w:sz="0" w:space="0" w:color="auto"/>
      </w:divBdr>
    </w:div>
    <w:div w:id="823471157">
      <w:bodyDiv w:val="1"/>
      <w:marLeft w:val="0"/>
      <w:marRight w:val="0"/>
      <w:marTop w:val="0"/>
      <w:marBottom w:val="0"/>
      <w:divBdr>
        <w:top w:val="none" w:sz="0" w:space="0" w:color="auto"/>
        <w:left w:val="none" w:sz="0" w:space="0" w:color="auto"/>
        <w:bottom w:val="none" w:sz="0" w:space="0" w:color="auto"/>
        <w:right w:val="none" w:sz="0" w:space="0" w:color="auto"/>
      </w:divBdr>
    </w:div>
    <w:div w:id="868958400">
      <w:bodyDiv w:val="1"/>
      <w:marLeft w:val="0"/>
      <w:marRight w:val="0"/>
      <w:marTop w:val="0"/>
      <w:marBottom w:val="0"/>
      <w:divBdr>
        <w:top w:val="none" w:sz="0" w:space="0" w:color="auto"/>
        <w:left w:val="none" w:sz="0" w:space="0" w:color="auto"/>
        <w:bottom w:val="none" w:sz="0" w:space="0" w:color="auto"/>
        <w:right w:val="none" w:sz="0" w:space="0" w:color="auto"/>
      </w:divBdr>
    </w:div>
    <w:div w:id="918439497">
      <w:bodyDiv w:val="1"/>
      <w:marLeft w:val="0"/>
      <w:marRight w:val="0"/>
      <w:marTop w:val="0"/>
      <w:marBottom w:val="0"/>
      <w:divBdr>
        <w:top w:val="none" w:sz="0" w:space="0" w:color="auto"/>
        <w:left w:val="none" w:sz="0" w:space="0" w:color="auto"/>
        <w:bottom w:val="none" w:sz="0" w:space="0" w:color="auto"/>
        <w:right w:val="none" w:sz="0" w:space="0" w:color="auto"/>
      </w:divBdr>
    </w:div>
    <w:div w:id="1000738853">
      <w:bodyDiv w:val="1"/>
      <w:marLeft w:val="0"/>
      <w:marRight w:val="0"/>
      <w:marTop w:val="0"/>
      <w:marBottom w:val="0"/>
      <w:divBdr>
        <w:top w:val="none" w:sz="0" w:space="0" w:color="auto"/>
        <w:left w:val="none" w:sz="0" w:space="0" w:color="auto"/>
        <w:bottom w:val="none" w:sz="0" w:space="0" w:color="auto"/>
        <w:right w:val="none" w:sz="0" w:space="0" w:color="auto"/>
      </w:divBdr>
    </w:div>
    <w:div w:id="1031494693">
      <w:bodyDiv w:val="1"/>
      <w:marLeft w:val="0"/>
      <w:marRight w:val="0"/>
      <w:marTop w:val="0"/>
      <w:marBottom w:val="0"/>
      <w:divBdr>
        <w:top w:val="none" w:sz="0" w:space="0" w:color="auto"/>
        <w:left w:val="none" w:sz="0" w:space="0" w:color="auto"/>
        <w:bottom w:val="none" w:sz="0" w:space="0" w:color="auto"/>
        <w:right w:val="none" w:sz="0" w:space="0" w:color="auto"/>
      </w:divBdr>
    </w:div>
    <w:div w:id="1085229734">
      <w:bodyDiv w:val="1"/>
      <w:marLeft w:val="0"/>
      <w:marRight w:val="0"/>
      <w:marTop w:val="0"/>
      <w:marBottom w:val="0"/>
      <w:divBdr>
        <w:top w:val="none" w:sz="0" w:space="0" w:color="auto"/>
        <w:left w:val="none" w:sz="0" w:space="0" w:color="auto"/>
        <w:bottom w:val="none" w:sz="0" w:space="0" w:color="auto"/>
        <w:right w:val="none" w:sz="0" w:space="0" w:color="auto"/>
      </w:divBdr>
    </w:div>
    <w:div w:id="1171261732">
      <w:bodyDiv w:val="1"/>
      <w:marLeft w:val="0"/>
      <w:marRight w:val="0"/>
      <w:marTop w:val="0"/>
      <w:marBottom w:val="0"/>
      <w:divBdr>
        <w:top w:val="none" w:sz="0" w:space="0" w:color="auto"/>
        <w:left w:val="none" w:sz="0" w:space="0" w:color="auto"/>
        <w:bottom w:val="none" w:sz="0" w:space="0" w:color="auto"/>
        <w:right w:val="none" w:sz="0" w:space="0" w:color="auto"/>
      </w:divBdr>
    </w:div>
    <w:div w:id="1193878719">
      <w:bodyDiv w:val="1"/>
      <w:marLeft w:val="0"/>
      <w:marRight w:val="0"/>
      <w:marTop w:val="0"/>
      <w:marBottom w:val="0"/>
      <w:divBdr>
        <w:top w:val="none" w:sz="0" w:space="0" w:color="auto"/>
        <w:left w:val="none" w:sz="0" w:space="0" w:color="auto"/>
        <w:bottom w:val="none" w:sz="0" w:space="0" w:color="auto"/>
        <w:right w:val="none" w:sz="0" w:space="0" w:color="auto"/>
      </w:divBdr>
    </w:div>
    <w:div w:id="1477993138">
      <w:bodyDiv w:val="1"/>
      <w:marLeft w:val="0"/>
      <w:marRight w:val="0"/>
      <w:marTop w:val="0"/>
      <w:marBottom w:val="0"/>
      <w:divBdr>
        <w:top w:val="none" w:sz="0" w:space="0" w:color="auto"/>
        <w:left w:val="none" w:sz="0" w:space="0" w:color="auto"/>
        <w:bottom w:val="none" w:sz="0" w:space="0" w:color="auto"/>
        <w:right w:val="none" w:sz="0" w:space="0" w:color="auto"/>
      </w:divBdr>
    </w:div>
    <w:div w:id="1479613610">
      <w:bodyDiv w:val="1"/>
      <w:marLeft w:val="0"/>
      <w:marRight w:val="0"/>
      <w:marTop w:val="0"/>
      <w:marBottom w:val="0"/>
      <w:divBdr>
        <w:top w:val="none" w:sz="0" w:space="0" w:color="auto"/>
        <w:left w:val="none" w:sz="0" w:space="0" w:color="auto"/>
        <w:bottom w:val="none" w:sz="0" w:space="0" w:color="auto"/>
        <w:right w:val="none" w:sz="0" w:space="0" w:color="auto"/>
      </w:divBdr>
    </w:div>
    <w:div w:id="1756630063">
      <w:bodyDiv w:val="1"/>
      <w:marLeft w:val="0"/>
      <w:marRight w:val="0"/>
      <w:marTop w:val="0"/>
      <w:marBottom w:val="0"/>
      <w:divBdr>
        <w:top w:val="none" w:sz="0" w:space="0" w:color="auto"/>
        <w:left w:val="none" w:sz="0" w:space="0" w:color="auto"/>
        <w:bottom w:val="none" w:sz="0" w:space="0" w:color="auto"/>
        <w:right w:val="none" w:sz="0" w:space="0" w:color="auto"/>
      </w:divBdr>
    </w:div>
    <w:div w:id="1808083383">
      <w:bodyDiv w:val="1"/>
      <w:marLeft w:val="0"/>
      <w:marRight w:val="0"/>
      <w:marTop w:val="0"/>
      <w:marBottom w:val="0"/>
      <w:divBdr>
        <w:top w:val="none" w:sz="0" w:space="0" w:color="auto"/>
        <w:left w:val="none" w:sz="0" w:space="0" w:color="auto"/>
        <w:bottom w:val="none" w:sz="0" w:space="0" w:color="auto"/>
        <w:right w:val="none" w:sz="0" w:space="0" w:color="auto"/>
      </w:divBdr>
    </w:div>
    <w:div w:id="1809087874">
      <w:bodyDiv w:val="1"/>
      <w:marLeft w:val="0"/>
      <w:marRight w:val="0"/>
      <w:marTop w:val="0"/>
      <w:marBottom w:val="0"/>
      <w:divBdr>
        <w:top w:val="none" w:sz="0" w:space="0" w:color="auto"/>
        <w:left w:val="none" w:sz="0" w:space="0" w:color="auto"/>
        <w:bottom w:val="none" w:sz="0" w:space="0" w:color="auto"/>
        <w:right w:val="none" w:sz="0" w:space="0" w:color="auto"/>
      </w:divBdr>
    </w:div>
    <w:div w:id="1891576945">
      <w:bodyDiv w:val="1"/>
      <w:marLeft w:val="0"/>
      <w:marRight w:val="0"/>
      <w:marTop w:val="0"/>
      <w:marBottom w:val="0"/>
      <w:divBdr>
        <w:top w:val="none" w:sz="0" w:space="0" w:color="auto"/>
        <w:left w:val="none" w:sz="0" w:space="0" w:color="auto"/>
        <w:bottom w:val="none" w:sz="0" w:space="0" w:color="auto"/>
        <w:right w:val="none" w:sz="0" w:space="0" w:color="auto"/>
      </w:divBdr>
    </w:div>
    <w:div w:id="2039353216">
      <w:bodyDiv w:val="1"/>
      <w:marLeft w:val="0"/>
      <w:marRight w:val="0"/>
      <w:marTop w:val="0"/>
      <w:marBottom w:val="0"/>
      <w:divBdr>
        <w:top w:val="none" w:sz="0" w:space="0" w:color="auto"/>
        <w:left w:val="none" w:sz="0" w:space="0" w:color="auto"/>
        <w:bottom w:val="none" w:sz="0" w:space="0" w:color="auto"/>
        <w:right w:val="none" w:sz="0" w:space="0" w:color="auto"/>
      </w:divBdr>
      <w:divsChild>
        <w:div w:id="59208408">
          <w:marLeft w:val="0"/>
          <w:marRight w:val="0"/>
          <w:marTop w:val="0"/>
          <w:marBottom w:val="0"/>
          <w:divBdr>
            <w:top w:val="none" w:sz="0" w:space="0" w:color="auto"/>
            <w:left w:val="none" w:sz="0" w:space="0" w:color="auto"/>
            <w:bottom w:val="none" w:sz="0" w:space="0" w:color="auto"/>
            <w:right w:val="none" w:sz="0" w:space="0" w:color="auto"/>
          </w:divBdr>
        </w:div>
      </w:divsChild>
    </w:div>
    <w:div w:id="2091459902">
      <w:bodyDiv w:val="1"/>
      <w:marLeft w:val="0"/>
      <w:marRight w:val="0"/>
      <w:marTop w:val="0"/>
      <w:marBottom w:val="0"/>
      <w:divBdr>
        <w:top w:val="none" w:sz="0" w:space="0" w:color="auto"/>
        <w:left w:val="none" w:sz="0" w:space="0" w:color="auto"/>
        <w:bottom w:val="none" w:sz="0" w:space="0" w:color="auto"/>
        <w:right w:val="none" w:sz="0" w:space="0" w:color="auto"/>
      </w:divBdr>
      <w:divsChild>
        <w:div w:id="1423649465">
          <w:marLeft w:val="0"/>
          <w:marRight w:val="0"/>
          <w:marTop w:val="0"/>
          <w:marBottom w:val="0"/>
          <w:divBdr>
            <w:top w:val="none" w:sz="0" w:space="0" w:color="auto"/>
            <w:left w:val="none" w:sz="0" w:space="0" w:color="auto"/>
            <w:bottom w:val="none" w:sz="0" w:space="0" w:color="auto"/>
            <w:right w:val="none" w:sz="0" w:space="0" w:color="auto"/>
          </w:divBdr>
        </w:div>
        <w:div w:id="558857343">
          <w:marLeft w:val="0"/>
          <w:marRight w:val="0"/>
          <w:marTop w:val="0"/>
          <w:marBottom w:val="0"/>
          <w:divBdr>
            <w:top w:val="none" w:sz="0" w:space="0" w:color="auto"/>
            <w:left w:val="none" w:sz="0" w:space="0" w:color="auto"/>
            <w:bottom w:val="none" w:sz="0" w:space="0" w:color="auto"/>
            <w:right w:val="none" w:sz="0" w:space="0" w:color="auto"/>
          </w:divBdr>
        </w:div>
        <w:div w:id="890505515">
          <w:marLeft w:val="0"/>
          <w:marRight w:val="0"/>
          <w:marTop w:val="0"/>
          <w:marBottom w:val="0"/>
          <w:divBdr>
            <w:top w:val="none" w:sz="0" w:space="0" w:color="auto"/>
            <w:left w:val="none" w:sz="0" w:space="0" w:color="auto"/>
            <w:bottom w:val="none" w:sz="0" w:space="0" w:color="auto"/>
            <w:right w:val="none" w:sz="0" w:space="0" w:color="auto"/>
          </w:divBdr>
        </w:div>
        <w:div w:id="1047993449">
          <w:marLeft w:val="0"/>
          <w:marRight w:val="0"/>
          <w:marTop w:val="0"/>
          <w:marBottom w:val="0"/>
          <w:divBdr>
            <w:top w:val="none" w:sz="0" w:space="0" w:color="auto"/>
            <w:left w:val="none" w:sz="0" w:space="0" w:color="auto"/>
            <w:bottom w:val="none" w:sz="0" w:space="0" w:color="auto"/>
            <w:right w:val="none" w:sz="0" w:space="0" w:color="auto"/>
          </w:divBdr>
        </w:div>
        <w:div w:id="187376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5</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 R</dc:creator>
  <cp:lastModifiedBy>Monica T</cp:lastModifiedBy>
  <cp:revision>54</cp:revision>
  <dcterms:created xsi:type="dcterms:W3CDTF">2018-09-28T03:01:00Z</dcterms:created>
  <dcterms:modified xsi:type="dcterms:W3CDTF">2018-10-11T19:29:00Z</dcterms:modified>
</cp:coreProperties>
</file>